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DA1E458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E6223F">
        <w:t>Februar</w:t>
      </w:r>
      <w:r w:rsidR="00EE4FE7">
        <w:t xml:space="preserve"> 202</w:t>
      </w:r>
      <w:r w:rsidR="00E6223F">
        <w:t>4</w:t>
      </w:r>
    </w:p>
    <w:p w14:paraId="4838997B" w14:textId="4EC209E7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6223F">
          <w:rPr>
            <w:rStyle w:val="Hyperlink"/>
          </w:rPr>
          <w:t>https://www.meilhaus.de/about/press/2024-q1</w:t>
        </w:r>
      </w:hyperlink>
      <w:r w:rsidR="00007979" w:rsidRPr="00192D41">
        <w:br/>
      </w:r>
      <w:r w:rsidR="00B45461" w:rsidRPr="00B45461">
        <w:t>PR04-2024-Siglent-SSG6000A</w:t>
      </w:r>
      <w:r w:rsidR="00773409">
        <w:t>.</w:t>
      </w:r>
      <w:r w:rsidR="00007979" w:rsidRPr="00192D41">
        <w:t>docx</w:t>
      </w:r>
      <w:r w:rsidR="00007979" w:rsidRPr="00192D41">
        <w:br/>
      </w:r>
      <w:r w:rsidR="00B45461" w:rsidRPr="00B45461">
        <w:t>PR04-2024-Siglent-SSG6000A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B45461" w:rsidRPr="00B45461">
        <w:t>PR04-2024-Siglent-SSG6000A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5EFF5A20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proofErr w:type="spellStart"/>
      <w:r w:rsidR="00D93C06">
        <w:rPr>
          <w:lang w:val="en-US"/>
        </w:rPr>
        <w:t>Siglent</w:t>
      </w:r>
      <w:proofErr w:type="spellEnd"/>
      <w:r w:rsidR="00D93C06">
        <w:rPr>
          <w:lang w:val="en-US"/>
        </w:rPr>
        <w:t xml:space="preserve"> SSG6000A</w:t>
      </w:r>
      <w:r w:rsidR="00632219">
        <w:rPr>
          <w:lang w:val="en-US"/>
        </w:rPr>
        <w:t xml:space="preserve"> </w:t>
      </w:r>
      <w:proofErr w:type="spellStart"/>
      <w:r w:rsidR="006B6F61">
        <w:rPr>
          <w:lang w:val="en-US"/>
        </w:rPr>
        <w:t>bei</w:t>
      </w:r>
      <w:proofErr w:type="spellEnd"/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7ACD329" w:rsidR="002A1835" w:rsidRPr="0031677D" w:rsidRDefault="00D93C06" w:rsidP="006E0FE3">
      <w:pPr>
        <w:pStyle w:val="PR-Head1"/>
      </w:pPr>
      <w:r w:rsidRPr="00D93C06">
        <w:t>Mikrowellen-Analog-Signalgeneratoren bis 40</w:t>
      </w:r>
      <w:r w:rsidR="00D47B60">
        <w:t xml:space="preserve"> </w:t>
      </w:r>
      <w:r w:rsidRPr="00D93C06">
        <w:t>GHz</w:t>
      </w:r>
    </w:p>
    <w:p w14:paraId="7EE52096" w14:textId="67D53F75" w:rsidR="001B48D6" w:rsidRDefault="00D93C06" w:rsidP="00E20D9D">
      <w:pPr>
        <w:pStyle w:val="PR-FT"/>
        <w:rPr>
          <w:i/>
          <w:color w:val="000000"/>
          <w:sz w:val="32"/>
          <w:szCs w:val="28"/>
        </w:rPr>
      </w:pPr>
      <w:proofErr w:type="spellStart"/>
      <w:r w:rsidRPr="00D93C06">
        <w:rPr>
          <w:i/>
          <w:color w:val="000000"/>
          <w:sz w:val="32"/>
          <w:szCs w:val="28"/>
        </w:rPr>
        <w:t>Siglent</w:t>
      </w:r>
      <w:proofErr w:type="spellEnd"/>
      <w:r w:rsidRPr="00D93C06">
        <w:rPr>
          <w:i/>
          <w:color w:val="000000"/>
          <w:sz w:val="32"/>
          <w:szCs w:val="28"/>
        </w:rPr>
        <w:t xml:space="preserve"> SSG6000A Serie</w:t>
      </w:r>
    </w:p>
    <w:p w14:paraId="49447650" w14:textId="695396D7" w:rsidR="009C1C53" w:rsidRPr="00AF5EDB" w:rsidRDefault="00116270" w:rsidP="00AF5ED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C935D6">
        <w:rPr>
          <w:b/>
        </w:rPr>
        <w:t>Februar</w:t>
      </w:r>
      <w:r w:rsidR="00C5292D">
        <w:rPr>
          <w:b/>
        </w:rPr>
        <w:t xml:space="preserve"> 202</w:t>
      </w:r>
      <w:r w:rsidR="00E6223F">
        <w:rPr>
          <w:b/>
        </w:rPr>
        <w:t>4</w:t>
      </w:r>
      <w:r w:rsidR="00B033E5" w:rsidRPr="000C2CB9">
        <w:rPr>
          <w:b/>
        </w:rPr>
        <w:t xml:space="preserve"> –</w:t>
      </w:r>
      <w:r w:rsidR="000F0EBF">
        <w:rPr>
          <w:b/>
        </w:rPr>
        <w:t xml:space="preserve"> Die neue</w:t>
      </w:r>
      <w:r w:rsidR="001663AF">
        <w:rPr>
          <w:b/>
        </w:rPr>
        <w:t>n</w:t>
      </w:r>
      <w:r w:rsidR="000F0EBF">
        <w:rPr>
          <w:b/>
        </w:rPr>
        <w:t xml:space="preserve"> Mikrowellen-Signalgeneratoren der Serie SSG600</w:t>
      </w:r>
      <w:r w:rsidR="00CD7CFE">
        <w:rPr>
          <w:b/>
        </w:rPr>
        <w:t>0</w:t>
      </w:r>
      <w:r w:rsidR="000F0EBF">
        <w:rPr>
          <w:b/>
        </w:rPr>
        <w:t xml:space="preserve">A sind die bisher leistungsstärksten HF-Generatoren aus dem Hause </w:t>
      </w:r>
      <w:proofErr w:type="spellStart"/>
      <w:r w:rsidR="000F0EBF">
        <w:rPr>
          <w:b/>
        </w:rPr>
        <w:t>Siglent</w:t>
      </w:r>
      <w:proofErr w:type="spellEnd"/>
      <w:r w:rsidR="000F0EBF">
        <w:rPr>
          <w:b/>
        </w:rPr>
        <w:t xml:space="preserve">. Die Geräte </w:t>
      </w:r>
      <w:r w:rsidR="003678D3" w:rsidRPr="003678D3">
        <w:rPr>
          <w:b/>
        </w:rPr>
        <w:t>SSG6083A, SSG6085A und SSG6087A</w:t>
      </w:r>
      <w:r w:rsidR="00247890">
        <w:rPr>
          <w:b/>
        </w:rPr>
        <w:t xml:space="preserve"> zeichnen sich durch eine besondere Signalreinheit selbst bei hohen Ausgangsleistungen aus. Der </w:t>
      </w:r>
      <w:r w:rsidR="003678D3" w:rsidRPr="003678D3">
        <w:rPr>
          <w:b/>
        </w:rPr>
        <w:t xml:space="preserve">Ausgangsfrequenzbereich </w:t>
      </w:r>
      <w:r w:rsidR="00247890">
        <w:rPr>
          <w:b/>
        </w:rPr>
        <w:t xml:space="preserve">reicht </w:t>
      </w:r>
      <w:r w:rsidR="003678D3" w:rsidRPr="003678D3">
        <w:rPr>
          <w:b/>
        </w:rPr>
        <w:t>von 100 kHz bis 13,6 GHz (</w:t>
      </w:r>
      <w:proofErr w:type="spellStart"/>
      <w:r w:rsidR="003678D3" w:rsidRPr="003678D3">
        <w:rPr>
          <w:b/>
        </w:rPr>
        <w:t>upgradebar</w:t>
      </w:r>
      <w:proofErr w:type="spellEnd"/>
      <w:r w:rsidR="003678D3" w:rsidRPr="003678D3">
        <w:rPr>
          <w:b/>
        </w:rPr>
        <w:t xml:space="preserve"> auf 20 GHz), 20 GHz oder 40 GHz</w:t>
      </w:r>
      <w:r w:rsidR="00CB6EAC">
        <w:rPr>
          <w:b/>
        </w:rPr>
        <w:t xml:space="preserve">, der Phasenrauschwert liegt bei typ. </w:t>
      </w:r>
      <w:r w:rsidR="003678D3" w:rsidRPr="003678D3">
        <w:rPr>
          <w:b/>
        </w:rPr>
        <w:t xml:space="preserve">-135 </w:t>
      </w:r>
      <w:proofErr w:type="spellStart"/>
      <w:r w:rsidR="003678D3" w:rsidRPr="003678D3">
        <w:rPr>
          <w:b/>
        </w:rPr>
        <w:t>dBc</w:t>
      </w:r>
      <w:proofErr w:type="spellEnd"/>
      <w:r w:rsidR="003678D3" w:rsidRPr="003678D3">
        <w:rPr>
          <w:b/>
        </w:rPr>
        <w:t xml:space="preserve">/Hz (bei 1 GHz, Offset 20 kHz). Die Geräte unterstützen AM (Standard) und Pulsmodulation (Option), Pulssequenz-Generator (Option), Leistungsmesser-Steuerung und andere Funktionen. Ein OCXO-Referenz-Hardwaremodul ist Standard und gewährleistet eine hochpräzise und hochstabile Signalausgabe. Die Signalgeneratoren sind für </w:t>
      </w:r>
      <w:r w:rsidR="00735C1A">
        <w:rPr>
          <w:b/>
        </w:rPr>
        <w:t xml:space="preserve">den Einsatz in der </w:t>
      </w:r>
      <w:r w:rsidR="003678D3" w:rsidRPr="003678D3">
        <w:rPr>
          <w:b/>
        </w:rPr>
        <w:t>Kommunikation, Luft- und Raumfahrt</w:t>
      </w:r>
      <w:r w:rsidR="00735C1A">
        <w:rPr>
          <w:b/>
        </w:rPr>
        <w:t xml:space="preserve"> oder nationalen</w:t>
      </w:r>
      <w:r w:rsidR="003678D3" w:rsidRPr="003678D3">
        <w:rPr>
          <w:b/>
        </w:rPr>
        <w:t xml:space="preserve"> Verteidigung </w:t>
      </w:r>
      <w:r w:rsidR="00735C1A">
        <w:rPr>
          <w:b/>
        </w:rPr>
        <w:t>und</w:t>
      </w:r>
      <w:r w:rsidR="003678D3" w:rsidRPr="003678D3">
        <w:rPr>
          <w:b/>
        </w:rPr>
        <w:t xml:space="preserve"> für verschiedene Anwendungsszenarien wie </w:t>
      </w:r>
      <w:r w:rsidR="009C1C53">
        <w:rPr>
          <w:b/>
        </w:rPr>
        <w:t>Forschung, Entwicklung</w:t>
      </w:r>
      <w:r w:rsidR="003678D3" w:rsidRPr="003678D3">
        <w:rPr>
          <w:b/>
        </w:rPr>
        <w:t xml:space="preserve"> und Produktion konzipiert</w:t>
      </w:r>
      <w:r w:rsidR="003678D3">
        <w:rPr>
          <w:b/>
        </w:rPr>
        <w:t xml:space="preserve">. </w:t>
      </w:r>
    </w:p>
    <w:p w14:paraId="2C7C194E" w14:textId="59B2119F" w:rsidR="008A0F0C" w:rsidRDefault="00211CB5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SSG6000A</w:t>
      </w:r>
      <w:r w:rsidR="00977420">
        <w:rPr>
          <w:rFonts w:asciiTheme="majorHAnsi" w:eastAsia="Times New Roman" w:hAnsiTheme="majorHAnsi" w:cstheme="majorHAnsi"/>
          <w:sz w:val="22"/>
          <w:szCs w:val="24"/>
        </w:rPr>
        <w:t>-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Serie von </w:t>
      </w:r>
      <w:proofErr w:type="spellStart"/>
      <w:r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>
        <w:rPr>
          <w:rFonts w:asciiTheme="majorHAnsi" w:eastAsia="Times New Roman" w:hAnsiTheme="majorHAnsi" w:cstheme="majorHAnsi"/>
          <w:sz w:val="22"/>
          <w:szCs w:val="24"/>
        </w:rPr>
        <w:t xml:space="preserve"> sind zuverlässige </w:t>
      </w:r>
      <w:r w:rsidR="008A0F0C" w:rsidRPr="008A0F0C">
        <w:rPr>
          <w:rFonts w:asciiTheme="majorHAnsi" w:eastAsia="Times New Roman" w:hAnsiTheme="majorHAnsi" w:cstheme="majorHAnsi"/>
          <w:sz w:val="22"/>
          <w:szCs w:val="24"/>
        </w:rPr>
        <w:t>Mikrowellen-Analog-Signalgeneratoren</w:t>
      </w:r>
      <w:r w:rsidR="008A0F0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84886">
        <w:rPr>
          <w:rFonts w:asciiTheme="majorHAnsi" w:eastAsia="Times New Roman" w:hAnsiTheme="majorHAnsi" w:cstheme="majorHAnsi"/>
          <w:sz w:val="22"/>
          <w:szCs w:val="24"/>
        </w:rPr>
        <w:t xml:space="preserve">und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für ein breites Anwendungsspektrum von Forschung und Entwicklung bis hin zur Fertigung und </w:t>
      </w:r>
      <w:r w:rsidRPr="00211CB5">
        <w:rPr>
          <w:rFonts w:asciiTheme="majorHAnsi" w:eastAsia="Times New Roman" w:hAnsiTheme="majorHAnsi" w:cstheme="majorHAnsi"/>
          <w:sz w:val="22"/>
          <w:szCs w:val="24"/>
        </w:rPr>
        <w:t xml:space="preserve">Fehleranalyse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konfigurierbar. </w:t>
      </w:r>
      <w:r w:rsidR="00372456">
        <w:rPr>
          <w:rFonts w:asciiTheme="majorHAnsi" w:eastAsia="Times New Roman" w:hAnsiTheme="majorHAnsi" w:cstheme="majorHAnsi"/>
          <w:sz w:val="22"/>
          <w:szCs w:val="24"/>
        </w:rPr>
        <w:t xml:space="preserve">Die Serie bietet die Modelle </w:t>
      </w:r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>SSG6083A, SSG6085A und SSG6087A</w:t>
      </w:r>
      <w:r w:rsidR="00372456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4872CA">
        <w:rPr>
          <w:rFonts w:asciiTheme="majorHAnsi" w:eastAsia="Times New Roman" w:hAnsiTheme="majorHAnsi" w:cstheme="majorHAnsi"/>
          <w:sz w:val="22"/>
          <w:szCs w:val="24"/>
        </w:rPr>
        <w:t>Diese</w:t>
      </w:r>
      <w:r w:rsidR="00372456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72456">
        <w:rPr>
          <w:rFonts w:asciiTheme="majorHAnsi" w:eastAsia="Times New Roman" w:hAnsiTheme="majorHAnsi" w:cstheme="majorHAnsi"/>
          <w:sz w:val="22"/>
          <w:szCs w:val="24"/>
        </w:rPr>
        <w:t>mit</w:t>
      </w:r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 xml:space="preserve"> eine</w:t>
      </w:r>
      <w:r w:rsidR="00372456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>Ausgangsfrequenzbereich von 100 kHz bis 13,6 GHz (</w:t>
      </w:r>
      <w:proofErr w:type="spellStart"/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>upgradebar</w:t>
      </w:r>
      <w:proofErr w:type="spellEnd"/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 xml:space="preserve"> auf 20 GHz), 20 GHz oder 40 GHz</w:t>
      </w:r>
      <w:r w:rsidR="00372456">
        <w:rPr>
          <w:rFonts w:asciiTheme="majorHAnsi" w:eastAsia="Times New Roman" w:hAnsiTheme="majorHAnsi" w:cstheme="majorHAnsi"/>
          <w:sz w:val="22"/>
          <w:szCs w:val="24"/>
        </w:rPr>
        <w:t xml:space="preserve"> ausgestattet und bieten einen </w:t>
      </w:r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 xml:space="preserve">sehr guten Phasenrauschwert von typ. -135 </w:t>
      </w:r>
      <w:proofErr w:type="spellStart"/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>dBc</w:t>
      </w:r>
      <w:proofErr w:type="spellEnd"/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>/Hz (bei 1 GHz, Offset 20</w:t>
      </w:r>
      <w:r w:rsidR="008A0F0C">
        <w:rPr>
          <w:rFonts w:asciiTheme="majorHAnsi" w:eastAsia="Times New Roman" w:hAnsiTheme="majorHAnsi" w:cstheme="majorHAnsi"/>
          <w:sz w:val="22"/>
          <w:szCs w:val="24"/>
        </w:rPr>
        <w:t> </w:t>
      </w:r>
      <w:r w:rsidR="00372456" w:rsidRPr="00372456">
        <w:rPr>
          <w:rFonts w:asciiTheme="majorHAnsi" w:eastAsia="Times New Roman" w:hAnsiTheme="majorHAnsi" w:cstheme="majorHAnsi"/>
          <w:sz w:val="22"/>
          <w:szCs w:val="24"/>
        </w:rPr>
        <w:t xml:space="preserve">kHz). </w:t>
      </w:r>
    </w:p>
    <w:p w14:paraId="45620C71" w14:textId="77777777" w:rsidR="008A0F0C" w:rsidRDefault="008A0F0C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D26D89F" w14:textId="267334B4" w:rsidR="00830E60" w:rsidRPr="007F6634" w:rsidRDefault="00372456" w:rsidP="00830E60">
      <w:pPr>
        <w:rPr>
          <w:rFonts w:asciiTheme="majorHAnsi" w:eastAsia="Times New Roman" w:hAnsiTheme="majorHAnsi" w:cstheme="majorHAnsi"/>
          <w:sz w:val="22"/>
          <w:szCs w:val="24"/>
        </w:rPr>
      </w:pPr>
      <w:r w:rsidRPr="00372456">
        <w:rPr>
          <w:rFonts w:asciiTheme="majorHAnsi" w:eastAsia="Times New Roman" w:hAnsiTheme="majorHAnsi" w:cstheme="majorHAnsi"/>
          <w:sz w:val="22"/>
          <w:szCs w:val="24"/>
        </w:rPr>
        <w:t xml:space="preserve">Die Geräte </w:t>
      </w:r>
      <w:r w:rsidR="00830E60">
        <w:rPr>
          <w:rFonts w:asciiTheme="majorHAnsi" w:eastAsia="Times New Roman" w:hAnsiTheme="majorHAnsi" w:cstheme="majorHAnsi"/>
          <w:sz w:val="22"/>
          <w:szCs w:val="24"/>
        </w:rPr>
        <w:t xml:space="preserve">der SSG6000A-Serie </w:t>
      </w:r>
      <w:r w:rsidRPr="00372456">
        <w:rPr>
          <w:rFonts w:asciiTheme="majorHAnsi" w:eastAsia="Times New Roman" w:hAnsiTheme="majorHAnsi" w:cstheme="majorHAnsi"/>
          <w:sz w:val="22"/>
          <w:szCs w:val="24"/>
        </w:rPr>
        <w:t xml:space="preserve">unterstützen </w:t>
      </w:r>
      <w:r w:rsidR="00F736DD" w:rsidRPr="007F6634">
        <w:rPr>
          <w:rFonts w:asciiTheme="majorHAnsi" w:eastAsia="Times New Roman" w:hAnsiTheme="majorHAnsi" w:cstheme="majorHAnsi"/>
          <w:sz w:val="22"/>
          <w:szCs w:val="24"/>
        </w:rPr>
        <w:t xml:space="preserve">AM-Analogmodulation </w:t>
      </w:r>
      <w:r w:rsidR="006E081E">
        <w:rPr>
          <w:rFonts w:asciiTheme="majorHAnsi" w:eastAsia="Times New Roman" w:hAnsiTheme="majorHAnsi" w:cstheme="majorHAnsi"/>
          <w:sz w:val="22"/>
          <w:szCs w:val="24"/>
        </w:rPr>
        <w:t>m</w:t>
      </w:r>
      <w:r w:rsidR="00F736DD" w:rsidRPr="007F6634">
        <w:rPr>
          <w:rFonts w:asciiTheme="majorHAnsi" w:eastAsia="Times New Roman" w:hAnsiTheme="majorHAnsi" w:cstheme="majorHAnsi"/>
          <w:sz w:val="22"/>
          <w:szCs w:val="24"/>
        </w:rPr>
        <w:t xml:space="preserve">it interner, externer oder interner </w:t>
      </w:r>
      <w:r w:rsidR="00F736DD">
        <w:rPr>
          <w:rFonts w:asciiTheme="majorHAnsi" w:eastAsia="Times New Roman" w:hAnsiTheme="majorHAnsi" w:cstheme="majorHAnsi"/>
          <w:sz w:val="22"/>
          <w:szCs w:val="24"/>
        </w:rPr>
        <w:t>und</w:t>
      </w:r>
      <w:r w:rsidR="00F736DD" w:rsidRPr="007F6634">
        <w:rPr>
          <w:rFonts w:asciiTheme="majorHAnsi" w:eastAsia="Times New Roman" w:hAnsiTheme="majorHAnsi" w:cstheme="majorHAnsi"/>
          <w:sz w:val="22"/>
          <w:szCs w:val="24"/>
        </w:rPr>
        <w:t xml:space="preserve"> externer Quelle</w:t>
      </w:r>
      <w:r w:rsidR="006E081E">
        <w:rPr>
          <w:rFonts w:asciiTheme="majorHAnsi" w:eastAsia="Times New Roman" w:hAnsiTheme="majorHAnsi" w:cstheme="majorHAnsi"/>
          <w:sz w:val="22"/>
          <w:szCs w:val="24"/>
        </w:rPr>
        <w:t xml:space="preserve"> standardmäßig</w:t>
      </w:r>
      <w:r w:rsidR="00F736D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Pr="00372456">
        <w:rPr>
          <w:rFonts w:asciiTheme="majorHAnsi" w:eastAsia="Times New Roman" w:hAnsiTheme="majorHAnsi" w:cstheme="majorHAnsi"/>
          <w:sz w:val="22"/>
          <w:szCs w:val="24"/>
        </w:rPr>
        <w:t xml:space="preserve">Pulsmodulation </w:t>
      </w:r>
      <w:r w:rsidR="006E081E">
        <w:rPr>
          <w:rFonts w:asciiTheme="majorHAnsi" w:eastAsia="Times New Roman" w:hAnsiTheme="majorHAnsi" w:cstheme="majorHAnsi"/>
          <w:sz w:val="22"/>
          <w:szCs w:val="24"/>
        </w:rPr>
        <w:t xml:space="preserve">sowie </w:t>
      </w:r>
      <w:r w:rsidR="006E081E" w:rsidRPr="007F6634">
        <w:rPr>
          <w:rFonts w:asciiTheme="majorHAnsi" w:eastAsia="Times New Roman" w:hAnsiTheme="majorHAnsi" w:cstheme="majorHAnsi"/>
          <w:sz w:val="22"/>
          <w:szCs w:val="24"/>
        </w:rPr>
        <w:t>Einzelimpuls-, Doppelimpuls- und Impulsfolgengenerator</w:t>
      </w:r>
      <w:r w:rsidRPr="0037245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736DD">
        <w:rPr>
          <w:rFonts w:asciiTheme="majorHAnsi" w:eastAsia="Times New Roman" w:hAnsiTheme="majorHAnsi" w:cstheme="majorHAnsi"/>
          <w:sz w:val="22"/>
          <w:szCs w:val="24"/>
        </w:rPr>
        <w:t>sind optional.</w:t>
      </w:r>
      <w:r w:rsidR="006E081E">
        <w:rPr>
          <w:rFonts w:asciiTheme="majorHAnsi" w:eastAsia="Times New Roman" w:hAnsiTheme="majorHAnsi" w:cstheme="majorHAnsi"/>
          <w:sz w:val="22"/>
          <w:szCs w:val="24"/>
        </w:rPr>
        <w:t xml:space="preserve"> Für den Bereich Langzeitmessung (etwa Alterungs- oder Lebenszyklustests, die Tage oder Wochen dauern können) sind die Geräte der SSG600</w:t>
      </w:r>
      <w:r w:rsidR="00CD7CFE">
        <w:rPr>
          <w:rFonts w:asciiTheme="majorHAnsi" w:eastAsia="Times New Roman" w:hAnsiTheme="majorHAnsi" w:cstheme="majorHAnsi"/>
          <w:sz w:val="22"/>
          <w:szCs w:val="24"/>
        </w:rPr>
        <w:t>0</w:t>
      </w:r>
      <w:r w:rsidR="006E081E">
        <w:rPr>
          <w:rFonts w:asciiTheme="majorHAnsi" w:eastAsia="Times New Roman" w:hAnsiTheme="majorHAnsi" w:cstheme="majorHAnsi"/>
          <w:sz w:val="22"/>
          <w:szCs w:val="24"/>
        </w:rPr>
        <w:t xml:space="preserve">A-Serie mit einem </w:t>
      </w:r>
      <w:r w:rsidR="006E081E" w:rsidRPr="00372456">
        <w:rPr>
          <w:rFonts w:asciiTheme="majorHAnsi" w:eastAsia="Times New Roman" w:hAnsiTheme="majorHAnsi" w:cstheme="majorHAnsi"/>
          <w:sz w:val="22"/>
          <w:szCs w:val="24"/>
        </w:rPr>
        <w:t xml:space="preserve">OCXO-Referenz-Hardwaremodul </w:t>
      </w:r>
      <w:r w:rsidR="006E081E">
        <w:rPr>
          <w:rFonts w:asciiTheme="majorHAnsi" w:eastAsia="Times New Roman" w:hAnsiTheme="majorHAnsi" w:cstheme="majorHAnsi"/>
          <w:sz w:val="22"/>
          <w:szCs w:val="24"/>
        </w:rPr>
        <w:t xml:space="preserve">ausgestattet. Dieses gewährleistet über eine lange Zeit eine </w:t>
      </w:r>
      <w:r w:rsidR="006E081E" w:rsidRPr="00372456">
        <w:rPr>
          <w:rFonts w:asciiTheme="majorHAnsi" w:eastAsia="Times New Roman" w:hAnsiTheme="majorHAnsi" w:cstheme="majorHAnsi"/>
          <w:sz w:val="22"/>
          <w:szCs w:val="24"/>
        </w:rPr>
        <w:t>hochpräzise und hochstabile Signalausgabe</w:t>
      </w:r>
      <w:r w:rsidR="006E081E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830E60" w:rsidRPr="007F6634">
        <w:rPr>
          <w:rFonts w:asciiTheme="majorHAnsi" w:eastAsia="Times New Roman" w:hAnsiTheme="majorHAnsi" w:cstheme="majorHAnsi"/>
          <w:sz w:val="22"/>
          <w:szCs w:val="24"/>
        </w:rPr>
        <w:t>Mit dem Leistungsmesser-</w:t>
      </w:r>
      <w:proofErr w:type="spellStart"/>
      <w:r w:rsidR="00830E60" w:rsidRPr="007F6634">
        <w:rPr>
          <w:rFonts w:asciiTheme="majorHAnsi" w:eastAsia="Times New Roman" w:hAnsiTheme="majorHAnsi" w:cstheme="majorHAnsi"/>
          <w:sz w:val="22"/>
          <w:szCs w:val="24"/>
        </w:rPr>
        <w:t>Kontrollkit</w:t>
      </w:r>
      <w:proofErr w:type="spellEnd"/>
      <w:r w:rsidR="00830E60" w:rsidRPr="007F6634">
        <w:rPr>
          <w:rFonts w:asciiTheme="majorHAnsi" w:eastAsia="Times New Roman" w:hAnsiTheme="majorHAnsi" w:cstheme="majorHAnsi"/>
          <w:sz w:val="22"/>
          <w:szCs w:val="24"/>
        </w:rPr>
        <w:t xml:space="preserve"> kann der Leistungsmesser einfach </w:t>
      </w:r>
      <w:r w:rsidR="00830E60" w:rsidRPr="007F6634">
        <w:rPr>
          <w:rFonts w:asciiTheme="majorHAnsi" w:eastAsia="Times New Roman" w:hAnsiTheme="majorHAnsi" w:cstheme="majorHAnsi"/>
          <w:sz w:val="22"/>
          <w:szCs w:val="24"/>
        </w:rPr>
        <w:lastRenderedPageBreak/>
        <w:t>zur Leistungsmessung, Steuerung der Ausgangsleistung und Korrektur der Leitungsverluste verwendet werden.</w:t>
      </w:r>
      <w:r w:rsidR="00F736D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559E0A95" w14:textId="77777777" w:rsidR="007F6634" w:rsidRDefault="007F6634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78BDA4D" w14:textId="7D3BB29B" w:rsidR="00977420" w:rsidRDefault="00F70F3A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Alle</w:t>
      </w:r>
      <w:r w:rsidR="00977420">
        <w:rPr>
          <w:rFonts w:asciiTheme="majorHAnsi" w:eastAsia="Times New Roman" w:hAnsiTheme="majorHAnsi" w:cstheme="majorHAnsi"/>
          <w:sz w:val="22"/>
          <w:szCs w:val="24"/>
        </w:rPr>
        <w:t xml:space="preserve"> Geräte der</w:t>
      </w:r>
      <w:r w:rsidR="00977420" w:rsidRPr="00977420">
        <w:rPr>
          <w:rFonts w:asciiTheme="majorHAnsi" w:eastAsia="Times New Roman" w:hAnsiTheme="majorHAnsi" w:cstheme="majorHAnsi"/>
          <w:sz w:val="22"/>
          <w:szCs w:val="24"/>
        </w:rPr>
        <w:t xml:space="preserve"> SSG6000A</w:t>
      </w:r>
      <w:r w:rsidR="00977420">
        <w:rPr>
          <w:rFonts w:asciiTheme="majorHAnsi" w:eastAsia="Times New Roman" w:hAnsiTheme="majorHAnsi" w:cstheme="majorHAnsi"/>
          <w:sz w:val="22"/>
          <w:szCs w:val="24"/>
        </w:rPr>
        <w:t xml:space="preserve">-Serie sind mit einem </w:t>
      </w:r>
      <w:r w:rsidR="00EB37DD" w:rsidRPr="00EB37DD">
        <w:rPr>
          <w:rFonts w:asciiTheme="majorHAnsi" w:eastAsia="Times New Roman" w:hAnsiTheme="majorHAnsi" w:cstheme="majorHAnsi"/>
          <w:sz w:val="22"/>
          <w:szCs w:val="24"/>
        </w:rPr>
        <w:t>5"/12,7 cm</w:t>
      </w:r>
      <w:r w:rsidR="00EB37D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77420" w:rsidRPr="00977420">
        <w:rPr>
          <w:rFonts w:asciiTheme="majorHAnsi" w:eastAsia="Times New Roman" w:hAnsiTheme="majorHAnsi" w:cstheme="majorHAnsi"/>
          <w:sz w:val="22"/>
          <w:szCs w:val="24"/>
        </w:rPr>
        <w:t>Touchscreen</w:t>
      </w:r>
      <w:r w:rsidR="00977420">
        <w:rPr>
          <w:rFonts w:asciiTheme="majorHAnsi" w:eastAsia="Times New Roman" w:hAnsiTheme="majorHAnsi" w:cstheme="majorHAnsi"/>
          <w:sz w:val="22"/>
          <w:szCs w:val="24"/>
        </w:rPr>
        <w:t xml:space="preserve"> ausgestattet. </w:t>
      </w:r>
      <w:r w:rsidR="00962A5B">
        <w:rPr>
          <w:rFonts w:asciiTheme="majorHAnsi" w:eastAsia="Times New Roman" w:hAnsiTheme="majorHAnsi" w:cstheme="majorHAnsi"/>
          <w:sz w:val="22"/>
          <w:szCs w:val="24"/>
        </w:rPr>
        <w:t xml:space="preserve">Mehrere </w:t>
      </w:r>
      <w:proofErr w:type="spellStart"/>
      <w:r w:rsidR="00962A5B">
        <w:rPr>
          <w:rFonts w:asciiTheme="majorHAnsi" w:eastAsia="Times New Roman" w:hAnsiTheme="majorHAnsi" w:cstheme="majorHAnsi"/>
          <w:sz w:val="22"/>
          <w:szCs w:val="24"/>
        </w:rPr>
        <w:t>One</w:t>
      </w:r>
      <w:proofErr w:type="spellEnd"/>
      <w:r w:rsidR="00962A5B">
        <w:rPr>
          <w:rFonts w:asciiTheme="majorHAnsi" w:eastAsia="Times New Roman" w:hAnsiTheme="majorHAnsi" w:cstheme="majorHAnsi"/>
          <w:sz w:val="22"/>
          <w:szCs w:val="24"/>
        </w:rPr>
        <w:t>-Touch-Funktionen ermöglichen dem Benutzer die schnelle Einrichtung von Messparametern, einschließlich Gated- und ext</w:t>
      </w:r>
      <w:r w:rsidR="00FA36E8">
        <w:rPr>
          <w:rFonts w:asciiTheme="majorHAnsi" w:eastAsia="Times New Roman" w:hAnsiTheme="majorHAnsi" w:cstheme="majorHAnsi"/>
          <w:sz w:val="22"/>
          <w:szCs w:val="24"/>
        </w:rPr>
        <w:t xml:space="preserve">erner </w:t>
      </w:r>
      <w:proofErr w:type="spellStart"/>
      <w:r w:rsidR="00FA36E8">
        <w:rPr>
          <w:rFonts w:asciiTheme="majorHAnsi" w:eastAsia="Times New Roman" w:hAnsiTheme="majorHAnsi" w:cstheme="majorHAnsi"/>
          <w:sz w:val="22"/>
          <w:szCs w:val="24"/>
        </w:rPr>
        <w:t>Triggermodi</w:t>
      </w:r>
      <w:proofErr w:type="spellEnd"/>
      <w:r w:rsidR="00FA36E8">
        <w:rPr>
          <w:rFonts w:asciiTheme="majorHAnsi" w:eastAsia="Times New Roman" w:hAnsiTheme="majorHAnsi" w:cstheme="majorHAnsi"/>
          <w:sz w:val="22"/>
          <w:szCs w:val="24"/>
        </w:rPr>
        <w:t>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Standard-Schnittstellen sind </w:t>
      </w:r>
      <w:proofErr w:type="gramStart"/>
      <w:r w:rsidRPr="007F6634">
        <w:rPr>
          <w:rFonts w:asciiTheme="majorHAnsi" w:eastAsia="Times New Roman" w:hAnsiTheme="majorHAnsi" w:cstheme="majorHAnsi"/>
          <w:sz w:val="22"/>
          <w:szCs w:val="24"/>
        </w:rPr>
        <w:t>USB Host</w:t>
      </w:r>
      <w:proofErr w:type="gramEnd"/>
      <w:r w:rsidRPr="007F6634">
        <w:rPr>
          <w:rFonts w:asciiTheme="majorHAnsi" w:eastAsia="Times New Roman" w:hAnsiTheme="majorHAnsi" w:cstheme="majorHAnsi"/>
          <w:sz w:val="22"/>
          <w:szCs w:val="24"/>
        </w:rPr>
        <w:t xml:space="preserve"> und Device, LAN/Ethernet, optional USB-zu-GPIB.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Über einen Webbrowser ist die Fernsteuerung auf PC und mobilen Endgeräten möglich.</w:t>
      </w:r>
    </w:p>
    <w:p w14:paraId="03FBA3EE" w14:textId="77777777" w:rsidR="00977420" w:rsidRDefault="00977420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1363C68E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93C06" w:rsidRPr="00D93C06">
        <w:rPr>
          <w:rFonts w:asciiTheme="majorHAnsi" w:eastAsia="Times New Roman" w:hAnsiTheme="majorHAnsi" w:cstheme="majorHAnsi"/>
          <w:sz w:val="22"/>
          <w:szCs w:val="24"/>
        </w:rPr>
        <w:t>Mikrowellen-Analog-Signalgeneratoren</w:t>
      </w:r>
      <w:r w:rsidR="00D93C06">
        <w:rPr>
          <w:rFonts w:asciiTheme="majorHAnsi" w:eastAsia="Times New Roman" w:hAnsiTheme="majorHAnsi" w:cstheme="majorHAnsi"/>
          <w:sz w:val="22"/>
          <w:szCs w:val="24"/>
        </w:rPr>
        <w:t xml:space="preserve"> SSG6000A von </w:t>
      </w:r>
      <w:proofErr w:type="spellStart"/>
      <w:r w:rsidR="00D93C06">
        <w:rPr>
          <w:rFonts w:asciiTheme="majorHAnsi" w:eastAsia="Times New Roman" w:hAnsiTheme="majorHAnsi" w:cstheme="majorHAnsi"/>
          <w:sz w:val="22"/>
          <w:szCs w:val="24"/>
        </w:rPr>
        <w:t>Siglent</w:t>
      </w:r>
      <w:proofErr w:type="spellEnd"/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 xml:space="preserve"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</w:t>
      </w:r>
      <w:proofErr w:type="spellStart"/>
      <w:r w:rsidRPr="00135944">
        <w:t>Pre</w:t>
      </w:r>
      <w:proofErr w:type="spellEnd"/>
      <w:r w:rsidRPr="00135944">
        <w:t>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proofErr w:type="spellStart"/>
      <w:r w:rsidRPr="000C2CB9">
        <w:rPr>
          <w:b/>
        </w:rPr>
        <w:t>MEsstechnik</w:t>
      </w:r>
      <w:proofErr w:type="spellEnd"/>
      <w:r w:rsidRPr="000C2CB9">
        <w:rPr>
          <w:b/>
        </w:rPr>
        <w:t xml:space="preserve">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1663AF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EBF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21D9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3AF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98A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CB5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D7F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678D3"/>
    <w:rsid w:val="0037067A"/>
    <w:rsid w:val="00370BE6"/>
    <w:rsid w:val="00371725"/>
    <w:rsid w:val="00371E0B"/>
    <w:rsid w:val="00372434"/>
    <w:rsid w:val="00372456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1C53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461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2BA8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5D6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3C06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223F"/>
    <w:rsid w:val="00E630C9"/>
    <w:rsid w:val="00E639C2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7DD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23</cp:revision>
  <cp:lastPrinted>2018-03-07T09:44:00Z</cp:lastPrinted>
  <dcterms:created xsi:type="dcterms:W3CDTF">2023-09-07T10:55:00Z</dcterms:created>
  <dcterms:modified xsi:type="dcterms:W3CDTF">2024-02-05T09:44:00Z</dcterms:modified>
</cp:coreProperties>
</file>