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4E6489">
        <w:t>Februar</w:t>
      </w:r>
      <w:r w:rsidR="00EE4FE7">
        <w:t xml:space="preserve"> 2021</w:t>
      </w:r>
    </w:p>
    <w:p w:rsidR="0031171F" w:rsidRPr="00192D41" w:rsidRDefault="006E0FE3" w:rsidP="007A4B93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EE4FE7">
          <w:rPr>
            <w:rStyle w:val="Hyperlink"/>
          </w:rPr>
          <w:t>https://www.meilhaus.de/infos/news/presse/2021-q1</w:t>
        </w:r>
      </w:hyperlink>
      <w:r w:rsidR="00007979" w:rsidRPr="00192D41">
        <w:br/>
      </w:r>
      <w:r w:rsidR="007A4B93" w:rsidRPr="007A4B93">
        <w:t>PR05-2021-Itech</w:t>
      </w:r>
      <w:r w:rsidR="00007979" w:rsidRPr="00192D41">
        <w:t>.docx</w:t>
      </w:r>
      <w:r w:rsidR="00007979" w:rsidRPr="00192D41">
        <w:br/>
      </w:r>
      <w:r w:rsidR="007A4B93" w:rsidRPr="007A4B93">
        <w:t>PR05-2021-Itech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7A4B93" w:rsidRPr="007A4B93">
        <w:t>PR05-2021-Itech</w:t>
      </w:r>
      <w:r w:rsidR="007A4B93">
        <w:t>-</w:t>
      </w:r>
      <w:r w:rsidR="00406161" w:rsidRPr="00192D41">
        <w:t>2</w:t>
      </w:r>
      <w:r w:rsidR="00007979" w:rsidRPr="00192D41">
        <w:t>.jpg</w:t>
      </w:r>
    </w:p>
    <w:p w:rsidR="0031171F" w:rsidRPr="00612151" w:rsidRDefault="0031171F" w:rsidP="006E0FE3">
      <w:pPr>
        <w:pStyle w:val="PR-Info1"/>
      </w:pPr>
      <w:r w:rsidRPr="00612151">
        <w:rPr>
          <w:b/>
        </w:rPr>
        <w:t>Thema/Subject:</w:t>
      </w:r>
      <w:r w:rsidRPr="00612151">
        <w:tab/>
      </w:r>
      <w:r w:rsidR="007A4B93" w:rsidRPr="00612151">
        <w:t>Itech-Produkte</w:t>
      </w:r>
      <w:r w:rsidR="0007406B" w:rsidRPr="00612151">
        <w:t xml:space="preserve"> </w:t>
      </w:r>
      <w:r w:rsidR="0043133E" w:rsidRPr="00612151">
        <w:t>bei</w:t>
      </w:r>
      <w:r w:rsidR="00867422" w:rsidRPr="00612151">
        <w:t xml:space="preserve"> Meilhaus Electronic GmbH</w:t>
      </w:r>
      <w:r w:rsidRPr="00612151"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31677D" w:rsidRDefault="00F357F5" w:rsidP="006E0FE3">
      <w:pPr>
        <w:pStyle w:val="PR-Head1"/>
      </w:pPr>
      <w:r>
        <w:t xml:space="preserve">Erweiterung </w:t>
      </w:r>
      <w:r w:rsidR="005306B2">
        <w:t>des Power-</w:t>
      </w:r>
      <w:r>
        <w:t>Produktspektrums</w:t>
      </w:r>
      <w:r w:rsidR="003A7FAC">
        <w:t xml:space="preserve"> im High-End-Bereich</w:t>
      </w:r>
    </w:p>
    <w:p w:rsidR="00EF3E9B" w:rsidRPr="00A76F2F" w:rsidRDefault="00A76F2F" w:rsidP="00476FA9">
      <w:pPr>
        <w:pStyle w:val="PR-Head2"/>
      </w:pPr>
      <w:r w:rsidRPr="00A76F2F">
        <w:t xml:space="preserve">Netzgeräte, Lasten, Leistungsmesser und Batterietester von </w:t>
      </w:r>
      <w:r w:rsidR="00612151">
        <w:t>ITECH</w:t>
      </w:r>
      <w:r w:rsidR="0031677D" w:rsidRPr="00A76F2F">
        <w:t xml:space="preserve"> </w:t>
      </w:r>
    </w:p>
    <w:p w:rsidR="00A76F2F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4E6489">
        <w:rPr>
          <w:b/>
        </w:rPr>
        <w:t>Februar</w:t>
      </w:r>
      <w:r w:rsidR="00C5292D">
        <w:rPr>
          <w:b/>
        </w:rPr>
        <w:t xml:space="preserve"> 2021</w:t>
      </w:r>
      <w:r w:rsidR="00B033E5" w:rsidRPr="000C2CB9">
        <w:rPr>
          <w:b/>
        </w:rPr>
        <w:t xml:space="preserve"> – </w:t>
      </w:r>
      <w:r w:rsidR="009D5DFA">
        <w:rPr>
          <w:b/>
        </w:rPr>
        <w:t xml:space="preserve">Mit den Leistungselektronik-Prüfgeräten von </w:t>
      </w:r>
      <w:r w:rsidR="00612151">
        <w:rPr>
          <w:b/>
        </w:rPr>
        <w:t>ITECH</w:t>
      </w:r>
      <w:r w:rsidR="009D5DFA">
        <w:rPr>
          <w:b/>
        </w:rPr>
        <w:t xml:space="preserve"> hat die Meilhaus Electronic GmbH ihr </w:t>
      </w:r>
      <w:r w:rsidR="003A76B6">
        <w:rPr>
          <w:b/>
        </w:rPr>
        <w:t>Power-</w:t>
      </w:r>
      <w:bookmarkStart w:id="0" w:name="_GoBack"/>
      <w:bookmarkEnd w:id="0"/>
      <w:r w:rsidR="009D5DFA">
        <w:rPr>
          <w:b/>
        </w:rPr>
        <w:t xml:space="preserve">Produktspektrum im High-End-Bereich erweitert. </w:t>
      </w:r>
      <w:r w:rsidR="00612151">
        <w:rPr>
          <w:b/>
        </w:rPr>
        <w:t>ITECH</w:t>
      </w:r>
      <w:r w:rsidR="009D5DFA">
        <w:rPr>
          <w:b/>
        </w:rPr>
        <w:t xml:space="preserve"> </w:t>
      </w:r>
      <w:r w:rsidR="004D1BCD">
        <w:rPr>
          <w:b/>
        </w:rPr>
        <w:t xml:space="preserve">fertigt hochstabile DC- und AC-Netzgeräte, </w:t>
      </w:r>
      <w:r w:rsidR="009D5DFA">
        <w:rPr>
          <w:b/>
        </w:rPr>
        <w:t xml:space="preserve">programmierbare ein- und mehrkanalige </w:t>
      </w:r>
      <w:r w:rsidR="004D1BCD">
        <w:rPr>
          <w:b/>
        </w:rPr>
        <w:t>DC- und AC-Lasten, Leistungsmesser und Batterietester.</w:t>
      </w:r>
      <w:r w:rsidR="00612151">
        <w:rPr>
          <w:b/>
        </w:rPr>
        <w:t xml:space="preserve"> Anwendungsbereich</w:t>
      </w:r>
      <w:r w:rsidR="002439EA">
        <w:rPr>
          <w:b/>
        </w:rPr>
        <w:t>e</w:t>
      </w:r>
      <w:r w:rsidR="00612151">
        <w:rPr>
          <w:b/>
        </w:rPr>
        <w:t xml:space="preserve"> sind Automobilelektronik und Elektrofahrzeuge, Batterie, Halbleiter/ICs, Stromversorgung, Forschung/</w:t>
      </w:r>
      <w:r w:rsidR="002439EA">
        <w:rPr>
          <w:b/>
        </w:rPr>
        <w:t>Lehre, Solar, Mechatronik</w:t>
      </w:r>
      <w:r w:rsidR="00612151">
        <w:rPr>
          <w:b/>
        </w:rPr>
        <w:t xml:space="preserve"> und IoT. Die IT-M3600 Serie ist ein </w:t>
      </w:r>
      <w:r w:rsidR="00612151" w:rsidRPr="00612151">
        <w:rPr>
          <w:b/>
        </w:rPr>
        <w:t>regenerative</w:t>
      </w:r>
      <w:r w:rsidR="00612151">
        <w:rPr>
          <w:b/>
        </w:rPr>
        <w:t>s</w:t>
      </w:r>
      <w:r w:rsidR="00612151" w:rsidRPr="00612151">
        <w:rPr>
          <w:b/>
        </w:rPr>
        <w:t xml:space="preserve"> Stromversorgung-System</w:t>
      </w:r>
      <w:r w:rsidR="00612151">
        <w:rPr>
          <w:b/>
        </w:rPr>
        <w:t xml:space="preserve">, das zwei Instrumente in einem Gerät vereint. </w:t>
      </w:r>
      <w:r w:rsidR="00A3172C">
        <w:rPr>
          <w:b/>
        </w:rPr>
        <w:t xml:space="preserve">Die </w:t>
      </w:r>
      <w:r w:rsidR="00A3172C" w:rsidRPr="00A3172C">
        <w:rPr>
          <w:b/>
        </w:rPr>
        <w:t>bidirektionale programmierbare Serie IT6000C</w:t>
      </w:r>
      <w:r w:rsidR="007B0718">
        <w:rPr>
          <w:b/>
        </w:rPr>
        <w:t xml:space="preserve"> besteht aus </w:t>
      </w:r>
      <w:r w:rsidR="007B0718" w:rsidRPr="00A3172C">
        <w:rPr>
          <w:b/>
        </w:rPr>
        <w:t>DC-Netzteile</w:t>
      </w:r>
      <w:r w:rsidR="007B0718">
        <w:rPr>
          <w:b/>
        </w:rPr>
        <w:t xml:space="preserve">n, die </w:t>
      </w:r>
      <w:r w:rsidR="00A3172C" w:rsidRPr="00A3172C">
        <w:rPr>
          <w:b/>
        </w:rPr>
        <w:t>Quelle und Senke mit Energierückgewinnung in einem Gerät</w:t>
      </w:r>
      <w:r w:rsidR="007B0718">
        <w:rPr>
          <w:b/>
        </w:rPr>
        <w:t xml:space="preserve"> vereinen</w:t>
      </w:r>
      <w:r w:rsidR="00A3172C">
        <w:rPr>
          <w:b/>
        </w:rPr>
        <w:t xml:space="preserve">. </w:t>
      </w:r>
      <w:r w:rsidR="00706D9A" w:rsidRPr="00706D9A">
        <w:rPr>
          <w:b/>
        </w:rPr>
        <w:t>Die ITECH IT5100 Serie umfasst Batterie-Innenwiderstandstester mit hoher Präzision</w:t>
      </w:r>
      <w:r w:rsidR="00706D9A">
        <w:rPr>
          <w:b/>
        </w:rPr>
        <w:t xml:space="preserve">. </w:t>
      </w:r>
      <w:r w:rsidR="00CD2784">
        <w:rPr>
          <w:b/>
        </w:rPr>
        <w:t xml:space="preserve">Die </w:t>
      </w:r>
      <w:r w:rsidR="00CD2784" w:rsidRPr="00CD2784">
        <w:rPr>
          <w:b/>
        </w:rPr>
        <w:t>IT-M3000 Serie bietet eine Familie leistungsstarker Power-Produkte von Standard-DC-Netzgeräten über bidirektionale rückspeisende Stromversorgungen bis hin zu rückspeisenden Lasten.</w:t>
      </w:r>
    </w:p>
    <w:p w:rsidR="00612151" w:rsidRDefault="00806FAB" w:rsidP="007D1E89">
      <w:pPr>
        <w:pStyle w:val="PR-FT"/>
        <w:rPr>
          <w:sz w:val="22"/>
        </w:rPr>
      </w:pPr>
      <w:r w:rsidRPr="00806FAB">
        <w:rPr>
          <w:sz w:val="22"/>
        </w:rPr>
        <w:t xml:space="preserve">Das regenerative Stromversorgung-System IT-M3600 kombiniert zwei Instrumente in einem Gerät: Eine bidirektionale Stromversorgung und eine regenerative, elektronische Last. Als Last kann </w:t>
      </w:r>
      <w:r w:rsidR="00E54B4A">
        <w:rPr>
          <w:sz w:val="22"/>
        </w:rPr>
        <w:t>die</w:t>
      </w:r>
      <w:r w:rsidRPr="00806FAB">
        <w:rPr>
          <w:sz w:val="22"/>
        </w:rPr>
        <w:t xml:space="preserve"> Energie-Rückgewinnungsfunktion die aufgenommene Gleichstromleistung in Wechselstromleistung umwandeln und an das Ortsnetz zurückspeisen. Mit </w:t>
      </w:r>
      <w:r w:rsidR="00E54B4A">
        <w:rPr>
          <w:sz w:val="22"/>
        </w:rPr>
        <w:t>ihrer</w:t>
      </w:r>
      <w:r w:rsidRPr="00806FAB">
        <w:rPr>
          <w:sz w:val="22"/>
        </w:rPr>
        <w:t xml:space="preserve"> hochpräzisen Ausgangs- und Mess-Funktion sind die Geräte der Serie IT-M3600 für viele Testfelder geeignet, wie z. B. Multi-Modul-Batterien, Mehrkanal-Stromversorgungen, Mikro-Wechselrichter und Halbleiterbauelemente.</w:t>
      </w:r>
      <w:r w:rsidR="00E54B4A">
        <w:rPr>
          <w:sz w:val="22"/>
        </w:rPr>
        <w:t xml:space="preserve"> </w:t>
      </w:r>
      <w:r w:rsidR="007B0718">
        <w:rPr>
          <w:sz w:val="22"/>
        </w:rPr>
        <w:t xml:space="preserve"> </w:t>
      </w:r>
    </w:p>
    <w:p w:rsidR="007B0718" w:rsidRDefault="007B0718" w:rsidP="007D1E89">
      <w:pPr>
        <w:pStyle w:val="PR-FT"/>
        <w:rPr>
          <w:sz w:val="22"/>
        </w:rPr>
      </w:pPr>
      <w:r w:rsidRPr="007B0718">
        <w:rPr>
          <w:sz w:val="22"/>
        </w:rPr>
        <w:t>Die bidirektionalen programmierbaren DC-Netzteile der Serie IT6000C kombinieren Quelle und Senke mit Energierückgewinnung in einem Gerät. Basierend auf diesen beiden Funktionen bieten die IT6000C-Geräte</w:t>
      </w:r>
      <w:r w:rsidR="0012082E">
        <w:rPr>
          <w:sz w:val="22"/>
        </w:rPr>
        <w:t xml:space="preserve"> einen</w:t>
      </w:r>
      <w:r w:rsidRPr="007B0718">
        <w:rPr>
          <w:sz w:val="22"/>
        </w:rPr>
        <w:t xml:space="preserve"> nahtlosen Zweiquadrantenbetrieb. Die Rückspeisefähigkeit ermöglicht eine saubere Rückspeisung der verbrauchten Energie in das Netz</w:t>
      </w:r>
      <w:r w:rsidR="0012082E">
        <w:rPr>
          <w:sz w:val="22"/>
        </w:rPr>
        <w:t>.</w:t>
      </w:r>
      <w:r w:rsidR="006E6A81">
        <w:rPr>
          <w:sz w:val="22"/>
        </w:rPr>
        <w:t xml:space="preserve"> </w:t>
      </w:r>
      <w:r w:rsidRPr="007B0718">
        <w:rPr>
          <w:sz w:val="22"/>
        </w:rPr>
        <w:t xml:space="preserve">Die IT6000C-Serie umfasst eine Vielzahl von Modellen mit Ausgangsspannungen von 80, 300, 500, 800, 1500 und 2250 V. Die Geräte unterstützen </w:t>
      </w:r>
      <w:r w:rsidRPr="007B0718">
        <w:rPr>
          <w:sz w:val="22"/>
        </w:rPr>
        <w:lastRenderedPageBreak/>
        <w:t xml:space="preserve">Master-Slave-Parallelschaltung mit mittelwertbildender Stromverteilung und einer maximalen Ausgangsleistung von bis zu 144 kW oder 1,152 MW durch Parallelschaltung. Der integrierte Arbiträr-Signal-Generator erzeugt beliebige Wellenformen und kann LIST-Dateien für Wellenformen über den USB-Port an der Vorderseite importieren. </w:t>
      </w:r>
    </w:p>
    <w:p w:rsidR="0012082E" w:rsidRDefault="001F7AE0" w:rsidP="007D1E89">
      <w:pPr>
        <w:pStyle w:val="PR-FT"/>
        <w:rPr>
          <w:sz w:val="22"/>
        </w:rPr>
      </w:pPr>
      <w:r>
        <w:rPr>
          <w:sz w:val="22"/>
        </w:rPr>
        <w:t xml:space="preserve">Mit der </w:t>
      </w:r>
      <w:r w:rsidRPr="001F7AE0">
        <w:rPr>
          <w:sz w:val="22"/>
        </w:rPr>
        <w:t>IT5100 Serie</w:t>
      </w:r>
      <w:r>
        <w:rPr>
          <w:sz w:val="22"/>
        </w:rPr>
        <w:t xml:space="preserve"> bietet ITECH </w:t>
      </w:r>
      <w:r w:rsidRPr="001F7AE0">
        <w:rPr>
          <w:sz w:val="22"/>
        </w:rPr>
        <w:t>Batterie-Innenwiderstandstester mit hoher Präzision, hoher Auflös</w:t>
      </w:r>
      <w:r>
        <w:rPr>
          <w:sz w:val="22"/>
        </w:rPr>
        <w:t xml:space="preserve">ung und hoher Geschwindigkeit. </w:t>
      </w:r>
      <w:r w:rsidRPr="001F7AE0">
        <w:rPr>
          <w:sz w:val="22"/>
        </w:rPr>
        <w:t>Die Widerstands-Auflösung beträgt bis zu 0,1 µΩ, die Spannungsauflösung 10 µV. Der IT5100 arbeitet mit AC 4-Terminal-Sensing, d.h. der Tester kann nicht nur Innenwiderstand und Spannung gleichzeitig mit hoher Präzision prüfen, sondern unterstützt auch statistische Langzeitberechnungen. Von 3 mΩ Knopfzellen-Batterien bis 3000 Ω Großzellen-Batterien ist der IT5100 eine ideale Lösung für die Prüfung und Sortierung von Batterien.</w:t>
      </w:r>
    </w:p>
    <w:p w:rsidR="001F7AE0" w:rsidRDefault="001F7AE0" w:rsidP="007D1E89">
      <w:pPr>
        <w:pStyle w:val="PR-FT"/>
        <w:rPr>
          <w:sz w:val="22"/>
        </w:rPr>
      </w:pPr>
      <w:r>
        <w:rPr>
          <w:sz w:val="22"/>
        </w:rPr>
        <w:t xml:space="preserve">Die </w:t>
      </w:r>
      <w:r w:rsidRPr="001F7AE0">
        <w:rPr>
          <w:sz w:val="22"/>
        </w:rPr>
        <w:t>IT-M3000 Serie</w:t>
      </w:r>
      <w:r>
        <w:rPr>
          <w:sz w:val="22"/>
        </w:rPr>
        <w:t xml:space="preserve"> ist eine Familie leistungsstarker Power-Produkte von Standard-DC-Netzgeräten über bidirektionale rückspeisende Stromversorgungen bis hin zu rückspeisenden Lasten. Die rückspeisefähigen, elektronischen DC-Lasten </w:t>
      </w:r>
      <w:r w:rsidRPr="001F7AE0">
        <w:rPr>
          <w:sz w:val="22"/>
        </w:rPr>
        <w:t xml:space="preserve">der IT-M3300 Serie können nicht nur verschiedene </w:t>
      </w:r>
      <w:r>
        <w:rPr>
          <w:sz w:val="22"/>
        </w:rPr>
        <w:t xml:space="preserve">Lastkennlinien simulieren, sondern auch anstelle von Wärme elektrische Energie in das lokale Netz zurückspeisen. </w:t>
      </w:r>
      <w:r w:rsidRPr="001F7AE0">
        <w:rPr>
          <w:sz w:val="22"/>
        </w:rPr>
        <w:t>Die Geräte können Leistungen bis 800 W aufnehmen bei einer Größe von gerade mal 1 HE (Halb-Rack). Die IT-M3300 Serie eignet sich für Testanwendungen wie verschiedene Arten der Batterieentladung, Mehrkanal-Stromversorgung und Halbleiter-Alterung.</w:t>
      </w:r>
    </w:p>
    <w:p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 xml:space="preserve">Erhältlich </w:t>
      </w:r>
      <w:r w:rsidR="00517E29">
        <w:rPr>
          <w:rFonts w:asciiTheme="majorHAnsi" w:eastAsia="Times New Roman" w:hAnsiTheme="majorHAnsi" w:cstheme="majorHAnsi"/>
          <w:sz w:val="22"/>
          <w:szCs w:val="24"/>
        </w:rPr>
        <w:t>sind die ITECH-Produktfamilien</w:t>
      </w:r>
      <w:r w:rsidR="0065013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8016C4" w:rsidRPr="000C2CB9" w:rsidRDefault="008016C4" w:rsidP="008016C4">
      <w:pPr>
        <w:pStyle w:val="PR-Boilerplate"/>
      </w:pPr>
      <w:r w:rsidRPr="000C2CB9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0C2CB9">
        <w:t xml:space="preserve"> im Bereich der Hochfrequenztechnik</w:t>
      </w:r>
      <w:r w:rsidRPr="000C2CB9">
        <w:t>. Das Produktspektrum umfasst Messinstrumente</w:t>
      </w:r>
      <w:r w:rsidR="007A12DD" w:rsidRPr="000C2CB9">
        <w:t xml:space="preserve"> wie VNA, </w:t>
      </w:r>
      <w:r w:rsidR="00FF32ED" w:rsidRPr="000C2CB9">
        <w:t xml:space="preserve">5G Transceiver Messgerät, </w:t>
      </w:r>
      <w:r w:rsidR="007A12DD" w:rsidRPr="000C2CB9">
        <w:t>Funkkommunikationsanalysator</w:t>
      </w:r>
      <w:r w:rsidRPr="000C2CB9">
        <w:t>, Datenlogger, Schnittstellen, Kabeltester, Software sowie 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>Im März 2017 feiert</w:t>
      </w:r>
      <w:r w:rsidR="000F055E" w:rsidRPr="000C2CB9">
        <w:t>e</w:t>
      </w:r>
      <w:r w:rsidRPr="000C2CB9">
        <w:t xml:space="preserve"> Meilhaus Electronic das 40-jährige Firmenjubiläum.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3A76B6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E87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2115"/>
    <w:rsid w:val="000351BE"/>
    <w:rsid w:val="000420A8"/>
    <w:rsid w:val="00043A47"/>
    <w:rsid w:val="000500B4"/>
    <w:rsid w:val="00056D08"/>
    <w:rsid w:val="000579F7"/>
    <w:rsid w:val="000607FA"/>
    <w:rsid w:val="00060B9C"/>
    <w:rsid w:val="0006283A"/>
    <w:rsid w:val="0006383B"/>
    <w:rsid w:val="00070A04"/>
    <w:rsid w:val="00070E62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910CD"/>
    <w:rsid w:val="00092E10"/>
    <w:rsid w:val="00094B88"/>
    <w:rsid w:val="000A0A9F"/>
    <w:rsid w:val="000B1495"/>
    <w:rsid w:val="000B1DCF"/>
    <w:rsid w:val="000B76AA"/>
    <w:rsid w:val="000B7875"/>
    <w:rsid w:val="000C1F14"/>
    <w:rsid w:val="000C2587"/>
    <w:rsid w:val="000C2CB9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FD4"/>
    <w:rsid w:val="000E05F2"/>
    <w:rsid w:val="000E2141"/>
    <w:rsid w:val="000E21B3"/>
    <w:rsid w:val="000E346C"/>
    <w:rsid w:val="000E4516"/>
    <w:rsid w:val="000E6BF3"/>
    <w:rsid w:val="000F055E"/>
    <w:rsid w:val="000F2393"/>
    <w:rsid w:val="000F647F"/>
    <w:rsid w:val="000F678B"/>
    <w:rsid w:val="0010009F"/>
    <w:rsid w:val="001008CB"/>
    <w:rsid w:val="00101F0F"/>
    <w:rsid w:val="00102538"/>
    <w:rsid w:val="00103734"/>
    <w:rsid w:val="00105B1C"/>
    <w:rsid w:val="00110458"/>
    <w:rsid w:val="001122DB"/>
    <w:rsid w:val="001147A8"/>
    <w:rsid w:val="00116270"/>
    <w:rsid w:val="00117632"/>
    <w:rsid w:val="0012082E"/>
    <w:rsid w:val="001250B5"/>
    <w:rsid w:val="00126B1D"/>
    <w:rsid w:val="00133301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A5525"/>
    <w:rsid w:val="001B07D8"/>
    <w:rsid w:val="001B35EF"/>
    <w:rsid w:val="001B65C7"/>
    <w:rsid w:val="001B7E45"/>
    <w:rsid w:val="001C2236"/>
    <w:rsid w:val="001C2326"/>
    <w:rsid w:val="001C2792"/>
    <w:rsid w:val="001C4369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E0AC8"/>
    <w:rsid w:val="001E0D93"/>
    <w:rsid w:val="001E350D"/>
    <w:rsid w:val="001E40E5"/>
    <w:rsid w:val="001E4A3A"/>
    <w:rsid w:val="001E4E4A"/>
    <w:rsid w:val="001E5731"/>
    <w:rsid w:val="001F05F2"/>
    <w:rsid w:val="001F30F8"/>
    <w:rsid w:val="001F3E22"/>
    <w:rsid w:val="001F4706"/>
    <w:rsid w:val="001F750F"/>
    <w:rsid w:val="001F7AE0"/>
    <w:rsid w:val="001F7B55"/>
    <w:rsid w:val="001F7F4F"/>
    <w:rsid w:val="002020BF"/>
    <w:rsid w:val="0020347A"/>
    <w:rsid w:val="00206E10"/>
    <w:rsid w:val="002120FF"/>
    <w:rsid w:val="00215643"/>
    <w:rsid w:val="00220C3A"/>
    <w:rsid w:val="00220FBF"/>
    <w:rsid w:val="002232B8"/>
    <w:rsid w:val="002236CB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39EA"/>
    <w:rsid w:val="00244FA5"/>
    <w:rsid w:val="002458F9"/>
    <w:rsid w:val="00246F52"/>
    <w:rsid w:val="00250ADA"/>
    <w:rsid w:val="00251988"/>
    <w:rsid w:val="00253B49"/>
    <w:rsid w:val="00254E33"/>
    <w:rsid w:val="00257F52"/>
    <w:rsid w:val="002602DE"/>
    <w:rsid w:val="00261351"/>
    <w:rsid w:val="002619D1"/>
    <w:rsid w:val="00262F28"/>
    <w:rsid w:val="00265D1F"/>
    <w:rsid w:val="00266856"/>
    <w:rsid w:val="00280CD8"/>
    <w:rsid w:val="002822D7"/>
    <w:rsid w:val="002853AB"/>
    <w:rsid w:val="002866F4"/>
    <w:rsid w:val="00290D2F"/>
    <w:rsid w:val="002927C5"/>
    <w:rsid w:val="00294FF7"/>
    <w:rsid w:val="0029548F"/>
    <w:rsid w:val="00295B85"/>
    <w:rsid w:val="002A1835"/>
    <w:rsid w:val="002A200B"/>
    <w:rsid w:val="002A2AF4"/>
    <w:rsid w:val="002A4D2F"/>
    <w:rsid w:val="002B01BB"/>
    <w:rsid w:val="002B1C8C"/>
    <w:rsid w:val="002B3AC1"/>
    <w:rsid w:val="002B4495"/>
    <w:rsid w:val="002C09CF"/>
    <w:rsid w:val="002C0CEF"/>
    <w:rsid w:val="002C78C0"/>
    <w:rsid w:val="002C7C31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2DD3"/>
    <w:rsid w:val="002E6F10"/>
    <w:rsid w:val="002E7891"/>
    <w:rsid w:val="002F0318"/>
    <w:rsid w:val="002F5F20"/>
    <w:rsid w:val="002F6F39"/>
    <w:rsid w:val="002F7C95"/>
    <w:rsid w:val="002F7DC3"/>
    <w:rsid w:val="00302920"/>
    <w:rsid w:val="00306A8A"/>
    <w:rsid w:val="00310326"/>
    <w:rsid w:val="0031171F"/>
    <w:rsid w:val="00311945"/>
    <w:rsid w:val="0031272B"/>
    <w:rsid w:val="003165E5"/>
    <w:rsid w:val="0031677D"/>
    <w:rsid w:val="00320BA8"/>
    <w:rsid w:val="00320E69"/>
    <w:rsid w:val="00322FB3"/>
    <w:rsid w:val="00323868"/>
    <w:rsid w:val="003239B4"/>
    <w:rsid w:val="0032460B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F74"/>
    <w:rsid w:val="00356C62"/>
    <w:rsid w:val="003577B9"/>
    <w:rsid w:val="00361B1B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166E"/>
    <w:rsid w:val="00396BFD"/>
    <w:rsid w:val="003A060C"/>
    <w:rsid w:val="003A2BF8"/>
    <w:rsid w:val="003A32C4"/>
    <w:rsid w:val="003A3CF4"/>
    <w:rsid w:val="003A4097"/>
    <w:rsid w:val="003A58E3"/>
    <w:rsid w:val="003A76B6"/>
    <w:rsid w:val="003A7FAC"/>
    <w:rsid w:val="003B3C4D"/>
    <w:rsid w:val="003B4E0F"/>
    <w:rsid w:val="003B695F"/>
    <w:rsid w:val="003C0965"/>
    <w:rsid w:val="003C1A88"/>
    <w:rsid w:val="003C2854"/>
    <w:rsid w:val="003C6A58"/>
    <w:rsid w:val="003C7661"/>
    <w:rsid w:val="003C77F3"/>
    <w:rsid w:val="003D0C3D"/>
    <w:rsid w:val="003D1D8F"/>
    <w:rsid w:val="003D2787"/>
    <w:rsid w:val="003D4536"/>
    <w:rsid w:val="003D62B9"/>
    <w:rsid w:val="003D666E"/>
    <w:rsid w:val="003E459C"/>
    <w:rsid w:val="003F00E5"/>
    <w:rsid w:val="003F325E"/>
    <w:rsid w:val="003F55D8"/>
    <w:rsid w:val="0040051C"/>
    <w:rsid w:val="00400559"/>
    <w:rsid w:val="00400979"/>
    <w:rsid w:val="00400B80"/>
    <w:rsid w:val="00401780"/>
    <w:rsid w:val="00406161"/>
    <w:rsid w:val="004070B8"/>
    <w:rsid w:val="00407616"/>
    <w:rsid w:val="004101E7"/>
    <w:rsid w:val="004117A6"/>
    <w:rsid w:val="00412F35"/>
    <w:rsid w:val="0041361D"/>
    <w:rsid w:val="00413E80"/>
    <w:rsid w:val="0042166A"/>
    <w:rsid w:val="004219CB"/>
    <w:rsid w:val="004302E7"/>
    <w:rsid w:val="00430F95"/>
    <w:rsid w:val="0043133E"/>
    <w:rsid w:val="0043156D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C00"/>
    <w:rsid w:val="004C6A0B"/>
    <w:rsid w:val="004C6CC1"/>
    <w:rsid w:val="004C77CE"/>
    <w:rsid w:val="004D1BCD"/>
    <w:rsid w:val="004D2148"/>
    <w:rsid w:val="004D3307"/>
    <w:rsid w:val="004D3726"/>
    <w:rsid w:val="004D70C7"/>
    <w:rsid w:val="004E0FAF"/>
    <w:rsid w:val="004E2B13"/>
    <w:rsid w:val="004E376A"/>
    <w:rsid w:val="004E6226"/>
    <w:rsid w:val="004E6238"/>
    <w:rsid w:val="004E6489"/>
    <w:rsid w:val="004F179F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5A3D"/>
    <w:rsid w:val="00516F21"/>
    <w:rsid w:val="00517B5B"/>
    <w:rsid w:val="00517E29"/>
    <w:rsid w:val="0052379D"/>
    <w:rsid w:val="005264C8"/>
    <w:rsid w:val="005306B2"/>
    <w:rsid w:val="00530B76"/>
    <w:rsid w:val="0053596C"/>
    <w:rsid w:val="00535D80"/>
    <w:rsid w:val="0053658D"/>
    <w:rsid w:val="005379D4"/>
    <w:rsid w:val="00540415"/>
    <w:rsid w:val="00543D05"/>
    <w:rsid w:val="005444A6"/>
    <w:rsid w:val="005454CB"/>
    <w:rsid w:val="0054726A"/>
    <w:rsid w:val="00551F93"/>
    <w:rsid w:val="00553793"/>
    <w:rsid w:val="00555DFC"/>
    <w:rsid w:val="0055640C"/>
    <w:rsid w:val="00557360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8254B"/>
    <w:rsid w:val="00584C9A"/>
    <w:rsid w:val="0058505F"/>
    <w:rsid w:val="00586F9C"/>
    <w:rsid w:val="00590690"/>
    <w:rsid w:val="00590EA6"/>
    <w:rsid w:val="00591C0D"/>
    <w:rsid w:val="0059215F"/>
    <w:rsid w:val="005945A1"/>
    <w:rsid w:val="00596C80"/>
    <w:rsid w:val="005970AF"/>
    <w:rsid w:val="005971C1"/>
    <w:rsid w:val="005973A8"/>
    <w:rsid w:val="005A0D18"/>
    <w:rsid w:val="005A1997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84F"/>
    <w:rsid w:val="005D0EA4"/>
    <w:rsid w:val="005D585F"/>
    <w:rsid w:val="005E148F"/>
    <w:rsid w:val="005E2C72"/>
    <w:rsid w:val="005E31DB"/>
    <w:rsid w:val="005E3F4A"/>
    <w:rsid w:val="005E5D33"/>
    <w:rsid w:val="005E617E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03F90"/>
    <w:rsid w:val="00611EAC"/>
    <w:rsid w:val="00612151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4174A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700AD"/>
    <w:rsid w:val="0067316A"/>
    <w:rsid w:val="00676B88"/>
    <w:rsid w:val="00677D57"/>
    <w:rsid w:val="006809DD"/>
    <w:rsid w:val="006813F6"/>
    <w:rsid w:val="00682BDB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EA8"/>
    <w:rsid w:val="006E56D0"/>
    <w:rsid w:val="006E6A81"/>
    <w:rsid w:val="006F1693"/>
    <w:rsid w:val="006F334C"/>
    <w:rsid w:val="006F4A23"/>
    <w:rsid w:val="006F53EE"/>
    <w:rsid w:val="006F75D0"/>
    <w:rsid w:val="00701CC0"/>
    <w:rsid w:val="00701EB0"/>
    <w:rsid w:val="007024B7"/>
    <w:rsid w:val="0070352B"/>
    <w:rsid w:val="00703C50"/>
    <w:rsid w:val="00703D11"/>
    <w:rsid w:val="00704322"/>
    <w:rsid w:val="00705733"/>
    <w:rsid w:val="00706D9A"/>
    <w:rsid w:val="007102E8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50550"/>
    <w:rsid w:val="00750A69"/>
    <w:rsid w:val="007548FD"/>
    <w:rsid w:val="007567F2"/>
    <w:rsid w:val="0076020E"/>
    <w:rsid w:val="00762BF5"/>
    <w:rsid w:val="00764ADA"/>
    <w:rsid w:val="00774B19"/>
    <w:rsid w:val="0077784B"/>
    <w:rsid w:val="00782746"/>
    <w:rsid w:val="00782BFD"/>
    <w:rsid w:val="00783752"/>
    <w:rsid w:val="0078382D"/>
    <w:rsid w:val="007905D4"/>
    <w:rsid w:val="00792C2D"/>
    <w:rsid w:val="0079327B"/>
    <w:rsid w:val="007953C3"/>
    <w:rsid w:val="00796F78"/>
    <w:rsid w:val="007A06B4"/>
    <w:rsid w:val="007A12DD"/>
    <w:rsid w:val="007A4B93"/>
    <w:rsid w:val="007A6CC2"/>
    <w:rsid w:val="007A6E0D"/>
    <w:rsid w:val="007A7D33"/>
    <w:rsid w:val="007B028F"/>
    <w:rsid w:val="007B0718"/>
    <w:rsid w:val="007B7CEE"/>
    <w:rsid w:val="007C731B"/>
    <w:rsid w:val="007D1E89"/>
    <w:rsid w:val="007D315A"/>
    <w:rsid w:val="007D34F2"/>
    <w:rsid w:val="007E26F2"/>
    <w:rsid w:val="007E626B"/>
    <w:rsid w:val="007F0F36"/>
    <w:rsid w:val="007F121E"/>
    <w:rsid w:val="007F1D54"/>
    <w:rsid w:val="007F3150"/>
    <w:rsid w:val="007F6172"/>
    <w:rsid w:val="007F6853"/>
    <w:rsid w:val="007F6EEF"/>
    <w:rsid w:val="008016C4"/>
    <w:rsid w:val="00801866"/>
    <w:rsid w:val="008065E0"/>
    <w:rsid w:val="00806FAB"/>
    <w:rsid w:val="00807D55"/>
    <w:rsid w:val="00812855"/>
    <w:rsid w:val="00814362"/>
    <w:rsid w:val="008146C9"/>
    <w:rsid w:val="008147A4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6B0F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4CB4"/>
    <w:rsid w:val="008F6FB3"/>
    <w:rsid w:val="00902A3E"/>
    <w:rsid w:val="00903294"/>
    <w:rsid w:val="0090717A"/>
    <w:rsid w:val="00907DAD"/>
    <w:rsid w:val="00907FFD"/>
    <w:rsid w:val="009121DD"/>
    <w:rsid w:val="0091482E"/>
    <w:rsid w:val="00916014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547E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676CB"/>
    <w:rsid w:val="00970346"/>
    <w:rsid w:val="009724AE"/>
    <w:rsid w:val="00973045"/>
    <w:rsid w:val="009733B5"/>
    <w:rsid w:val="00975213"/>
    <w:rsid w:val="0097672A"/>
    <w:rsid w:val="00977DCF"/>
    <w:rsid w:val="009837F8"/>
    <w:rsid w:val="00983F5A"/>
    <w:rsid w:val="00984C16"/>
    <w:rsid w:val="00986094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5DFA"/>
    <w:rsid w:val="009D662C"/>
    <w:rsid w:val="009D79B3"/>
    <w:rsid w:val="009E20BA"/>
    <w:rsid w:val="009E37AE"/>
    <w:rsid w:val="009E3A25"/>
    <w:rsid w:val="009E3AE8"/>
    <w:rsid w:val="009E6864"/>
    <w:rsid w:val="009E6A83"/>
    <w:rsid w:val="009E7363"/>
    <w:rsid w:val="009F1272"/>
    <w:rsid w:val="009F1A2D"/>
    <w:rsid w:val="009F3C60"/>
    <w:rsid w:val="009F7903"/>
    <w:rsid w:val="00A00F08"/>
    <w:rsid w:val="00A03EA9"/>
    <w:rsid w:val="00A04259"/>
    <w:rsid w:val="00A06595"/>
    <w:rsid w:val="00A1055C"/>
    <w:rsid w:val="00A10CD9"/>
    <w:rsid w:val="00A129AF"/>
    <w:rsid w:val="00A13E9B"/>
    <w:rsid w:val="00A14EDD"/>
    <w:rsid w:val="00A17560"/>
    <w:rsid w:val="00A2107E"/>
    <w:rsid w:val="00A21CFD"/>
    <w:rsid w:val="00A230C4"/>
    <w:rsid w:val="00A23A55"/>
    <w:rsid w:val="00A23CD3"/>
    <w:rsid w:val="00A23EF6"/>
    <w:rsid w:val="00A26EC3"/>
    <w:rsid w:val="00A3006B"/>
    <w:rsid w:val="00A3172C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1392"/>
    <w:rsid w:val="00A628C5"/>
    <w:rsid w:val="00A62C04"/>
    <w:rsid w:val="00A63EEA"/>
    <w:rsid w:val="00A64EA8"/>
    <w:rsid w:val="00A67B13"/>
    <w:rsid w:val="00A71721"/>
    <w:rsid w:val="00A736DE"/>
    <w:rsid w:val="00A75A5E"/>
    <w:rsid w:val="00A76F2F"/>
    <w:rsid w:val="00A82A0A"/>
    <w:rsid w:val="00A849A3"/>
    <w:rsid w:val="00A90197"/>
    <w:rsid w:val="00A9058A"/>
    <w:rsid w:val="00A91381"/>
    <w:rsid w:val="00A92136"/>
    <w:rsid w:val="00AA0E89"/>
    <w:rsid w:val="00AA1B46"/>
    <w:rsid w:val="00AA1C98"/>
    <w:rsid w:val="00AA6ED0"/>
    <w:rsid w:val="00AA7EC8"/>
    <w:rsid w:val="00AB2DDD"/>
    <w:rsid w:val="00AB69B1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FCD"/>
    <w:rsid w:val="00AD33FD"/>
    <w:rsid w:val="00AD3C11"/>
    <w:rsid w:val="00AD4AAD"/>
    <w:rsid w:val="00AD7A4A"/>
    <w:rsid w:val="00AE1BF9"/>
    <w:rsid w:val="00AE32AB"/>
    <w:rsid w:val="00AE6848"/>
    <w:rsid w:val="00AE768B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167E2"/>
    <w:rsid w:val="00B241AF"/>
    <w:rsid w:val="00B245B4"/>
    <w:rsid w:val="00B25EB2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303F"/>
    <w:rsid w:val="00B54DF2"/>
    <w:rsid w:val="00B5571D"/>
    <w:rsid w:val="00B55B9C"/>
    <w:rsid w:val="00B56655"/>
    <w:rsid w:val="00B5785C"/>
    <w:rsid w:val="00B60948"/>
    <w:rsid w:val="00B613FA"/>
    <w:rsid w:val="00B702C9"/>
    <w:rsid w:val="00B70304"/>
    <w:rsid w:val="00B7123C"/>
    <w:rsid w:val="00B71BD2"/>
    <w:rsid w:val="00B73C56"/>
    <w:rsid w:val="00B74577"/>
    <w:rsid w:val="00B75E01"/>
    <w:rsid w:val="00B76346"/>
    <w:rsid w:val="00B82CC2"/>
    <w:rsid w:val="00B83BA8"/>
    <w:rsid w:val="00B86AE8"/>
    <w:rsid w:val="00B87FAB"/>
    <w:rsid w:val="00B90D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4AF1"/>
    <w:rsid w:val="00BB11E3"/>
    <w:rsid w:val="00BB3664"/>
    <w:rsid w:val="00BB5D95"/>
    <w:rsid w:val="00BB6897"/>
    <w:rsid w:val="00BB753E"/>
    <w:rsid w:val="00BB7D95"/>
    <w:rsid w:val="00BC245A"/>
    <w:rsid w:val="00BC4BB9"/>
    <w:rsid w:val="00BC55B2"/>
    <w:rsid w:val="00BC75D5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804"/>
    <w:rsid w:val="00BF5C51"/>
    <w:rsid w:val="00BF7F46"/>
    <w:rsid w:val="00C00830"/>
    <w:rsid w:val="00C117AE"/>
    <w:rsid w:val="00C118BF"/>
    <w:rsid w:val="00C1355A"/>
    <w:rsid w:val="00C145C8"/>
    <w:rsid w:val="00C1495F"/>
    <w:rsid w:val="00C14966"/>
    <w:rsid w:val="00C1681E"/>
    <w:rsid w:val="00C179AA"/>
    <w:rsid w:val="00C22BFA"/>
    <w:rsid w:val="00C24051"/>
    <w:rsid w:val="00C2526E"/>
    <w:rsid w:val="00C31687"/>
    <w:rsid w:val="00C3177D"/>
    <w:rsid w:val="00C343CA"/>
    <w:rsid w:val="00C34596"/>
    <w:rsid w:val="00C346E7"/>
    <w:rsid w:val="00C37837"/>
    <w:rsid w:val="00C401BD"/>
    <w:rsid w:val="00C4465E"/>
    <w:rsid w:val="00C474C8"/>
    <w:rsid w:val="00C5048B"/>
    <w:rsid w:val="00C51947"/>
    <w:rsid w:val="00C5292D"/>
    <w:rsid w:val="00C53CEA"/>
    <w:rsid w:val="00C56951"/>
    <w:rsid w:val="00C60D5B"/>
    <w:rsid w:val="00C70662"/>
    <w:rsid w:val="00C72590"/>
    <w:rsid w:val="00C73243"/>
    <w:rsid w:val="00C732B2"/>
    <w:rsid w:val="00C747D8"/>
    <w:rsid w:val="00C7575F"/>
    <w:rsid w:val="00C76538"/>
    <w:rsid w:val="00C821FD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738B"/>
    <w:rsid w:val="00CB003D"/>
    <w:rsid w:val="00CB02D3"/>
    <w:rsid w:val="00CB3F3B"/>
    <w:rsid w:val="00CB64A0"/>
    <w:rsid w:val="00CB6C76"/>
    <w:rsid w:val="00CB6F29"/>
    <w:rsid w:val="00CC08F8"/>
    <w:rsid w:val="00CC1306"/>
    <w:rsid w:val="00CC2070"/>
    <w:rsid w:val="00CC5404"/>
    <w:rsid w:val="00CD1132"/>
    <w:rsid w:val="00CD2784"/>
    <w:rsid w:val="00CD3F51"/>
    <w:rsid w:val="00CE081C"/>
    <w:rsid w:val="00CE276A"/>
    <w:rsid w:val="00CE362C"/>
    <w:rsid w:val="00CE4F29"/>
    <w:rsid w:val="00CE56F2"/>
    <w:rsid w:val="00CF4889"/>
    <w:rsid w:val="00CF54BF"/>
    <w:rsid w:val="00CF6D4B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16CE5"/>
    <w:rsid w:val="00D238AB"/>
    <w:rsid w:val="00D25CD2"/>
    <w:rsid w:val="00D26535"/>
    <w:rsid w:val="00D268B2"/>
    <w:rsid w:val="00D332CE"/>
    <w:rsid w:val="00D340DA"/>
    <w:rsid w:val="00D3669A"/>
    <w:rsid w:val="00D370BA"/>
    <w:rsid w:val="00D40261"/>
    <w:rsid w:val="00D43DC2"/>
    <w:rsid w:val="00D5214F"/>
    <w:rsid w:val="00D52AB3"/>
    <w:rsid w:val="00D53581"/>
    <w:rsid w:val="00D55A32"/>
    <w:rsid w:val="00D60AAB"/>
    <w:rsid w:val="00D622E6"/>
    <w:rsid w:val="00D6271F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A0CC2"/>
    <w:rsid w:val="00DA1AF7"/>
    <w:rsid w:val="00DA29BA"/>
    <w:rsid w:val="00DA4B7D"/>
    <w:rsid w:val="00DA642E"/>
    <w:rsid w:val="00DA6C52"/>
    <w:rsid w:val="00DA7370"/>
    <w:rsid w:val="00DA78FE"/>
    <w:rsid w:val="00DB0DE2"/>
    <w:rsid w:val="00DB2A4E"/>
    <w:rsid w:val="00DB616C"/>
    <w:rsid w:val="00DB6B8D"/>
    <w:rsid w:val="00DC2C75"/>
    <w:rsid w:val="00DD5AA2"/>
    <w:rsid w:val="00DE6127"/>
    <w:rsid w:val="00DE616E"/>
    <w:rsid w:val="00DF3210"/>
    <w:rsid w:val="00DF46AF"/>
    <w:rsid w:val="00DF694C"/>
    <w:rsid w:val="00DF7AE6"/>
    <w:rsid w:val="00E03100"/>
    <w:rsid w:val="00E03F32"/>
    <w:rsid w:val="00E04A17"/>
    <w:rsid w:val="00E05F54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50E62"/>
    <w:rsid w:val="00E5305F"/>
    <w:rsid w:val="00E538D5"/>
    <w:rsid w:val="00E53D3B"/>
    <w:rsid w:val="00E54B4A"/>
    <w:rsid w:val="00E57BC2"/>
    <w:rsid w:val="00E600B1"/>
    <w:rsid w:val="00E6061A"/>
    <w:rsid w:val="00E64A9F"/>
    <w:rsid w:val="00E6685A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6DE6"/>
    <w:rsid w:val="00E876DF"/>
    <w:rsid w:val="00E8791A"/>
    <w:rsid w:val="00E90AC6"/>
    <w:rsid w:val="00E90B6F"/>
    <w:rsid w:val="00E90E08"/>
    <w:rsid w:val="00E93AA7"/>
    <w:rsid w:val="00E94684"/>
    <w:rsid w:val="00E9587F"/>
    <w:rsid w:val="00E961F4"/>
    <w:rsid w:val="00E96985"/>
    <w:rsid w:val="00EA0165"/>
    <w:rsid w:val="00EA1365"/>
    <w:rsid w:val="00EA2627"/>
    <w:rsid w:val="00EA2991"/>
    <w:rsid w:val="00EA3682"/>
    <w:rsid w:val="00EA562D"/>
    <w:rsid w:val="00EB2BE5"/>
    <w:rsid w:val="00EB36A0"/>
    <w:rsid w:val="00EB3DE4"/>
    <w:rsid w:val="00EB5B41"/>
    <w:rsid w:val="00EB5B75"/>
    <w:rsid w:val="00EB73F4"/>
    <w:rsid w:val="00EB7DEA"/>
    <w:rsid w:val="00EC46C3"/>
    <w:rsid w:val="00EC4AC6"/>
    <w:rsid w:val="00EC4EEA"/>
    <w:rsid w:val="00ED35ED"/>
    <w:rsid w:val="00ED5FA8"/>
    <w:rsid w:val="00ED6BB7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6238"/>
    <w:rsid w:val="00F03918"/>
    <w:rsid w:val="00F03F25"/>
    <w:rsid w:val="00F064A5"/>
    <w:rsid w:val="00F136E1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357F5"/>
    <w:rsid w:val="00F42D12"/>
    <w:rsid w:val="00F44024"/>
    <w:rsid w:val="00F465AF"/>
    <w:rsid w:val="00F4737C"/>
    <w:rsid w:val="00F54376"/>
    <w:rsid w:val="00F5469C"/>
    <w:rsid w:val="00F54D30"/>
    <w:rsid w:val="00F57819"/>
    <w:rsid w:val="00F63FAF"/>
    <w:rsid w:val="00F65229"/>
    <w:rsid w:val="00F672D0"/>
    <w:rsid w:val="00F673F9"/>
    <w:rsid w:val="00F7324B"/>
    <w:rsid w:val="00F80AD7"/>
    <w:rsid w:val="00F81E0B"/>
    <w:rsid w:val="00F826F4"/>
    <w:rsid w:val="00F84DB9"/>
    <w:rsid w:val="00F8510B"/>
    <w:rsid w:val="00F86F41"/>
    <w:rsid w:val="00F86F6D"/>
    <w:rsid w:val="00F90ACB"/>
    <w:rsid w:val="00F91B6E"/>
    <w:rsid w:val="00F93802"/>
    <w:rsid w:val="00F97A49"/>
    <w:rsid w:val="00FA0060"/>
    <w:rsid w:val="00FA0625"/>
    <w:rsid w:val="00FA64A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7DB9"/>
    <w:rsid w:val="00FE6528"/>
    <w:rsid w:val="00FE75BE"/>
    <w:rsid w:val="00FF1A17"/>
    <w:rsid w:val="00FF32A4"/>
    <w:rsid w:val="00FF32ED"/>
    <w:rsid w:val="00FF3843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1-q1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A386-DF0E-48FE-AE72-FE8F5D8B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536</cp:revision>
  <cp:lastPrinted>2018-03-07T09:44:00Z</cp:lastPrinted>
  <dcterms:created xsi:type="dcterms:W3CDTF">2020-01-22T10:21:00Z</dcterms:created>
  <dcterms:modified xsi:type="dcterms:W3CDTF">2021-02-09T13:03:00Z</dcterms:modified>
</cp:coreProperties>
</file>