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565000">
        <w:t>April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2F4D4B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7B339D" w:rsidRPr="007B339D">
        <w:t>PR10-2019-Metraline-DM41-6162</w:t>
      </w:r>
      <w:r w:rsidR="00007979" w:rsidRPr="00602CDA">
        <w:t>.docx</w:t>
      </w:r>
      <w:r w:rsidR="00007979" w:rsidRPr="00602CDA">
        <w:br/>
      </w:r>
      <w:r w:rsidR="007B339D" w:rsidRPr="007B339D">
        <w:t>PR10-2019-Metraline-DM41-6162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7B339D" w:rsidRPr="007B339D">
        <w:t>PR10-2019-Metraline-DM41-6162</w:t>
      </w:r>
      <w:r w:rsidR="00406161" w:rsidRPr="00602CDA">
        <w:t>-2</w:t>
      </w:r>
      <w:r w:rsidR="00007979" w:rsidRPr="00602CDA">
        <w:t>.jpg</w:t>
      </w:r>
    </w:p>
    <w:p w:rsidR="0031171F" w:rsidRPr="00FA1958" w:rsidRDefault="0031171F" w:rsidP="006E0FE3">
      <w:pPr>
        <w:pStyle w:val="PR-Info1"/>
      </w:pPr>
      <w:r w:rsidRPr="00FA1958">
        <w:rPr>
          <w:b/>
        </w:rPr>
        <w:t>Thema/Subject:</w:t>
      </w:r>
      <w:r w:rsidRPr="00FA1958">
        <w:tab/>
      </w:r>
      <w:r w:rsidR="00FA1958" w:rsidRPr="00FA1958">
        <w:t xml:space="preserve">Neue Handheld-Digital-Multimeter von Gossen Metrawatt  </w:t>
      </w:r>
      <w:r w:rsidR="005E31DB" w:rsidRPr="00FA1958">
        <w:t>b</w:t>
      </w:r>
      <w:r w:rsidR="00867422" w:rsidRPr="00FA1958">
        <w:t>ei Meilhaus Electronic GmbH</w:t>
      </w:r>
      <w:r w:rsidRPr="00FA1958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563474" w:rsidP="006E0FE3">
      <w:pPr>
        <w:pStyle w:val="PR-Head1"/>
      </w:pPr>
      <w:r>
        <w:t xml:space="preserve">Gossen Metrawatt METRALINE </w:t>
      </w:r>
      <w:r w:rsidR="008977D6">
        <w:t xml:space="preserve">DM41 und </w:t>
      </w:r>
      <w:r>
        <w:t>DM61/DM62</w:t>
      </w:r>
    </w:p>
    <w:p w:rsidR="00EF3E9B" w:rsidRPr="0031171F" w:rsidRDefault="00563474" w:rsidP="00476FA9">
      <w:pPr>
        <w:pStyle w:val="PR-Head2"/>
      </w:pPr>
      <w:r>
        <w:t xml:space="preserve">Handheld-Digital-Multimeter für eine </w:t>
      </w:r>
      <w:r w:rsidRPr="00563474">
        <w:t>breitbandige Effektivwertmessung</w:t>
      </w:r>
    </w:p>
    <w:p w:rsidR="00E961F4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563474">
        <w:rPr>
          <w:b/>
        </w:rPr>
        <w:t>April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</w:t>
      </w:r>
      <w:r w:rsidR="00FA1958">
        <w:rPr>
          <w:b/>
        </w:rPr>
        <w:t xml:space="preserve"> Gossen Metrawatt hat sein Sortiment erweitert</w:t>
      </w:r>
      <w:r w:rsidR="0023327D">
        <w:rPr>
          <w:b/>
        </w:rPr>
        <w:t xml:space="preserve">. </w:t>
      </w:r>
      <w:r w:rsidR="00FA1958">
        <w:rPr>
          <w:b/>
        </w:rPr>
        <w:t xml:space="preserve">Die </w:t>
      </w:r>
      <w:r w:rsidR="00616262">
        <w:rPr>
          <w:b/>
        </w:rPr>
        <w:t xml:space="preserve">Geräte der </w:t>
      </w:r>
      <w:r w:rsidR="00FA1958">
        <w:rPr>
          <w:b/>
        </w:rPr>
        <w:t>Serie</w:t>
      </w:r>
      <w:r w:rsidR="008977D6">
        <w:rPr>
          <w:b/>
        </w:rPr>
        <w:t>n</w:t>
      </w:r>
      <w:r w:rsidR="00FA1958">
        <w:rPr>
          <w:b/>
        </w:rPr>
        <w:t xml:space="preserve"> METRALINE </w:t>
      </w:r>
      <w:r w:rsidR="008977D6">
        <w:rPr>
          <w:b/>
        </w:rPr>
        <w:t xml:space="preserve">DM41 und </w:t>
      </w:r>
      <w:r w:rsidR="00FA1958">
        <w:rPr>
          <w:b/>
        </w:rPr>
        <w:t xml:space="preserve">DM61/DM62 </w:t>
      </w:r>
      <w:r w:rsidR="00616262">
        <w:rPr>
          <w:b/>
        </w:rPr>
        <w:t xml:space="preserve">sind vielseitige </w:t>
      </w:r>
      <w:r w:rsidR="00616262" w:rsidRPr="00616262">
        <w:rPr>
          <w:b/>
        </w:rPr>
        <w:t>Handheld-Digital-Multimeter</w:t>
      </w:r>
      <w:r w:rsidR="00616262">
        <w:rPr>
          <w:b/>
        </w:rPr>
        <w:t xml:space="preserve"> der Mittelklasse. </w:t>
      </w:r>
      <w:r w:rsidR="00A01F61">
        <w:rPr>
          <w:b/>
        </w:rPr>
        <w:t xml:space="preserve">Die Messfunktionen umfassen </w:t>
      </w:r>
      <w:r w:rsidR="00A01F61" w:rsidRPr="00A01F61">
        <w:rPr>
          <w:b/>
        </w:rPr>
        <w:t>Spannungs-, Widerstands-, Strom- und Temperaturmessung</w:t>
      </w:r>
      <w:r w:rsidR="00A01F61">
        <w:rPr>
          <w:b/>
        </w:rPr>
        <w:t xml:space="preserve">, und die Messergebnisse werden in den Kategorien </w:t>
      </w:r>
      <w:r w:rsidR="00A01F61" w:rsidRPr="00A01F61">
        <w:rPr>
          <w:b/>
        </w:rPr>
        <w:t>CAT IV 300 V bzw. CAT III 600 V</w:t>
      </w:r>
      <w:r w:rsidR="00A01F61">
        <w:rPr>
          <w:b/>
        </w:rPr>
        <w:t xml:space="preserve"> ausgegeben – dank automatischer Buchsensperre (ABS) mit einem Plus an Sicherheit für Anwender und Geräte. </w:t>
      </w:r>
      <w:r w:rsidR="008977D6">
        <w:rPr>
          <w:b/>
        </w:rPr>
        <w:t xml:space="preserve">Das METRALINE DM41 </w:t>
      </w:r>
      <w:r w:rsidR="00DD7190">
        <w:rPr>
          <w:b/>
        </w:rPr>
        <w:t xml:space="preserve">ist ein </w:t>
      </w:r>
      <w:r w:rsidR="00DD7190" w:rsidRPr="00DD7190">
        <w:rPr>
          <w:b/>
        </w:rPr>
        <w:t>Digital-Multimeter mit Temperaturmessung</w:t>
      </w:r>
      <w:r w:rsidR="00DD7190">
        <w:rPr>
          <w:b/>
        </w:rPr>
        <w:t xml:space="preserve">. Das </w:t>
      </w:r>
      <w:r w:rsidR="004F7C1C">
        <w:rPr>
          <w:b/>
        </w:rPr>
        <w:t>METRALINE DM</w:t>
      </w:r>
      <w:r w:rsidR="00DD7190" w:rsidRPr="00DD7190">
        <w:rPr>
          <w:b/>
        </w:rPr>
        <w:t xml:space="preserve">61 </w:t>
      </w:r>
      <w:r w:rsidR="00DD7190">
        <w:rPr>
          <w:b/>
        </w:rPr>
        <w:t>ist ein</w:t>
      </w:r>
      <w:r w:rsidR="00DD7190" w:rsidRPr="00DD7190">
        <w:rPr>
          <w:b/>
        </w:rPr>
        <w:t xml:space="preserve"> Universal-Multimeter mit Clipping-Funktion</w:t>
      </w:r>
      <w:r w:rsidR="00DD7190">
        <w:rPr>
          <w:b/>
        </w:rPr>
        <w:t xml:space="preserve">. Das </w:t>
      </w:r>
      <w:r w:rsidR="00A74AD8">
        <w:rPr>
          <w:b/>
        </w:rPr>
        <w:t>METRALINE</w:t>
      </w:r>
      <w:bookmarkStart w:id="0" w:name="_GoBack"/>
      <w:bookmarkEnd w:id="0"/>
      <w:r w:rsidR="004F7C1C">
        <w:rPr>
          <w:b/>
        </w:rPr>
        <w:t xml:space="preserve"> DM</w:t>
      </w:r>
      <w:r w:rsidR="00DD7190" w:rsidRPr="00DD7190">
        <w:rPr>
          <w:b/>
        </w:rPr>
        <w:t xml:space="preserve">62 </w:t>
      </w:r>
      <w:r w:rsidR="00DD7190">
        <w:rPr>
          <w:b/>
        </w:rPr>
        <w:t>ist ein</w:t>
      </w:r>
      <w:r w:rsidR="00DD7190" w:rsidRPr="00DD7190">
        <w:rPr>
          <w:b/>
        </w:rPr>
        <w:t xml:space="preserve"> Multimeter mit Echteffektivwertmessung</w:t>
      </w:r>
      <w:r w:rsidR="00DD7190">
        <w:rPr>
          <w:b/>
        </w:rPr>
        <w:t xml:space="preserve">. </w:t>
      </w:r>
      <w:r w:rsidR="00B967B9">
        <w:rPr>
          <w:b/>
        </w:rPr>
        <w:t xml:space="preserve">Die kompakten Geräte liegen ergonomisch in der Hand und eignen sich </w:t>
      </w:r>
      <w:r w:rsidR="00B967B9" w:rsidRPr="00B967B9">
        <w:rPr>
          <w:b/>
        </w:rPr>
        <w:t xml:space="preserve">für anspruchsvolle Messaufgaben in vielen Anwendungsbereichen </w:t>
      </w:r>
      <w:r w:rsidR="001817EB">
        <w:rPr>
          <w:b/>
        </w:rPr>
        <w:t xml:space="preserve">der </w:t>
      </w:r>
      <w:r w:rsidR="00A6002A">
        <w:rPr>
          <w:b/>
        </w:rPr>
        <w:t>Elektrotechnik, z.</w:t>
      </w:r>
      <w:r w:rsidR="00B967B9" w:rsidRPr="00B967B9">
        <w:rPr>
          <w:b/>
        </w:rPr>
        <w:t>B. in der Elektroinstallation, im Studium oder in der Ausbildung.</w:t>
      </w:r>
      <w:r w:rsidR="0032742E">
        <w:rPr>
          <w:b/>
        </w:rPr>
        <w:t xml:space="preserve"> </w:t>
      </w:r>
    </w:p>
    <w:p w:rsidR="00816228" w:rsidRDefault="000B00FC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Die Geräte der Serie</w:t>
      </w:r>
      <w:r w:rsidR="00816228">
        <w:rPr>
          <w:sz w:val="22"/>
          <w:szCs w:val="22"/>
        </w:rPr>
        <w:t xml:space="preserve"> METRALINE DM41 verfügen über eine Digitalanzeige mit Hintergrundbeleuchtung</w:t>
      </w:r>
      <w:r w:rsidR="000F3E7C">
        <w:rPr>
          <w:sz w:val="22"/>
          <w:szCs w:val="22"/>
        </w:rPr>
        <w:t>, d</w:t>
      </w:r>
      <w:r w:rsidR="00785C59">
        <w:rPr>
          <w:sz w:val="22"/>
          <w:szCs w:val="22"/>
        </w:rPr>
        <w:t xml:space="preserve">ie </w:t>
      </w:r>
      <w:r w:rsidR="00816228">
        <w:rPr>
          <w:sz w:val="22"/>
          <w:szCs w:val="22"/>
        </w:rPr>
        <w:t xml:space="preserve">Auflösung </w:t>
      </w:r>
      <w:r w:rsidR="00785C59">
        <w:rPr>
          <w:sz w:val="22"/>
          <w:szCs w:val="22"/>
        </w:rPr>
        <w:t>beträgt</w:t>
      </w:r>
      <w:r w:rsidR="00816228">
        <w:rPr>
          <w:sz w:val="22"/>
          <w:szCs w:val="22"/>
        </w:rPr>
        <w:t xml:space="preserve"> 4000 Digits</w:t>
      </w:r>
      <w:r w:rsidR="00B75256">
        <w:rPr>
          <w:sz w:val="22"/>
          <w:szCs w:val="22"/>
        </w:rPr>
        <w:t xml:space="preserve"> </w:t>
      </w:r>
      <w:r w:rsidR="000F3E7C">
        <w:rPr>
          <w:sz w:val="22"/>
          <w:szCs w:val="22"/>
        </w:rPr>
        <w:t>(</w:t>
      </w:r>
      <w:r w:rsidR="003D39A3">
        <w:rPr>
          <w:sz w:val="22"/>
          <w:szCs w:val="22"/>
        </w:rPr>
        <w:t>3 3/4-stellig</w:t>
      </w:r>
      <w:r w:rsidR="000F3E7C">
        <w:rPr>
          <w:sz w:val="22"/>
          <w:szCs w:val="22"/>
        </w:rPr>
        <w:t xml:space="preserve">).  Die Geräte der Serie METRALINE DM61/62 verfügen über eine duale Digitalanzeige mit Hintergrundbeleuchtung und </w:t>
      </w:r>
      <w:r w:rsidR="000F3E7C" w:rsidRPr="00C80DB3">
        <w:rPr>
          <w:sz w:val="22"/>
          <w:szCs w:val="22"/>
        </w:rPr>
        <w:t xml:space="preserve">Analog-Bargraph </w:t>
      </w:r>
      <w:r w:rsidR="00C457FB">
        <w:rPr>
          <w:sz w:val="22"/>
          <w:szCs w:val="22"/>
        </w:rPr>
        <w:t>(66 Punkte)</w:t>
      </w:r>
      <w:r w:rsidR="000F3E7C">
        <w:rPr>
          <w:sz w:val="22"/>
          <w:szCs w:val="22"/>
        </w:rPr>
        <w:t>, die Auflösung beträgt 6600Digits (</w:t>
      </w:r>
      <w:r w:rsidR="003D39A3">
        <w:rPr>
          <w:sz w:val="22"/>
          <w:szCs w:val="22"/>
        </w:rPr>
        <w:t>3 6/7-</w:t>
      </w:r>
      <w:r w:rsidR="003D39A3" w:rsidRPr="00B75256">
        <w:rPr>
          <w:sz w:val="22"/>
          <w:szCs w:val="22"/>
        </w:rPr>
        <w:t>stellig</w:t>
      </w:r>
      <w:r w:rsidR="000F3E7C">
        <w:rPr>
          <w:sz w:val="22"/>
          <w:szCs w:val="22"/>
        </w:rPr>
        <w:t>)</w:t>
      </w:r>
      <w:r w:rsidR="00816228">
        <w:rPr>
          <w:sz w:val="22"/>
          <w:szCs w:val="22"/>
        </w:rPr>
        <w:t xml:space="preserve">. </w:t>
      </w:r>
      <w:r w:rsidR="00DE33D4">
        <w:rPr>
          <w:sz w:val="22"/>
          <w:szCs w:val="22"/>
        </w:rPr>
        <w:t xml:space="preserve">Das METRALINE DM41 </w:t>
      </w:r>
      <w:r w:rsidR="00772256">
        <w:rPr>
          <w:sz w:val="22"/>
          <w:szCs w:val="22"/>
        </w:rPr>
        <w:t xml:space="preserve">ist ein Basisgerät mit einem Frequenzbereich </w:t>
      </w:r>
      <w:r w:rsidR="00D041EE">
        <w:rPr>
          <w:sz w:val="22"/>
          <w:szCs w:val="22"/>
        </w:rPr>
        <w:t xml:space="preserve">von </w:t>
      </w:r>
      <w:r w:rsidR="00772256">
        <w:rPr>
          <w:sz w:val="22"/>
          <w:szCs w:val="22"/>
        </w:rPr>
        <w:t xml:space="preserve">bis </w:t>
      </w:r>
      <w:r w:rsidR="00D041EE">
        <w:rPr>
          <w:sz w:val="22"/>
          <w:szCs w:val="22"/>
        </w:rPr>
        <w:t xml:space="preserve">zu </w:t>
      </w:r>
      <w:r w:rsidR="00772256">
        <w:rPr>
          <w:sz w:val="22"/>
          <w:szCs w:val="22"/>
        </w:rPr>
        <w:t xml:space="preserve">1 kHz. </w:t>
      </w:r>
      <w:r w:rsidR="00DE33D4" w:rsidRPr="00DE33D4">
        <w:rPr>
          <w:sz w:val="22"/>
          <w:szCs w:val="22"/>
        </w:rPr>
        <w:t>Das METRALINE DM61 unterstützt die Strommessung mit einem Zangenstromwandler mit Übersetzung 1000:1 bis 660 A. Das METRALINE DM62 bietet Echteffektivwertmessung und ein erweitertes Funktionsspektrum mit Kapazitäts-, Frequenz- und Tastverhältnis-Messung.</w:t>
      </w:r>
      <w:r w:rsidR="00DE33D4">
        <w:rPr>
          <w:sz w:val="22"/>
          <w:szCs w:val="22"/>
        </w:rPr>
        <w:t xml:space="preserve"> </w:t>
      </w:r>
    </w:p>
    <w:p w:rsidR="00A57C52" w:rsidRDefault="00DE33D4" w:rsidP="00A57C52">
      <w:pPr>
        <w:pStyle w:val="PR-FT"/>
        <w:rPr>
          <w:sz w:val="22"/>
          <w:szCs w:val="22"/>
        </w:rPr>
      </w:pPr>
      <w:r>
        <w:rPr>
          <w:sz w:val="22"/>
          <w:szCs w:val="22"/>
        </w:rPr>
        <w:t>Alle Gerät</w:t>
      </w:r>
      <w:r w:rsidR="00E72AA3">
        <w:rPr>
          <w:sz w:val="22"/>
          <w:szCs w:val="22"/>
        </w:rPr>
        <w:t>e</w:t>
      </w:r>
      <w:r>
        <w:rPr>
          <w:sz w:val="22"/>
          <w:szCs w:val="22"/>
        </w:rPr>
        <w:t xml:space="preserve"> messen </w:t>
      </w:r>
      <w:r w:rsidR="00104314" w:rsidRPr="00104314">
        <w:rPr>
          <w:sz w:val="22"/>
          <w:szCs w:val="22"/>
        </w:rPr>
        <w:t>Spannung</w:t>
      </w:r>
      <w:r w:rsidR="003614C0">
        <w:rPr>
          <w:sz w:val="22"/>
          <w:szCs w:val="22"/>
        </w:rPr>
        <w:t xml:space="preserve"> (</w:t>
      </w:r>
      <w:r w:rsidR="002C5B4B">
        <w:rPr>
          <w:sz w:val="22"/>
          <w:szCs w:val="22"/>
        </w:rPr>
        <w:t xml:space="preserve">DM41: </w:t>
      </w:r>
      <w:r w:rsidR="002C5B4B" w:rsidRPr="002C5B4B">
        <w:rPr>
          <w:sz w:val="22"/>
          <w:szCs w:val="22"/>
        </w:rPr>
        <w:t>100 µV...600 V</w:t>
      </w:r>
      <w:r w:rsidR="002C5B4B">
        <w:rPr>
          <w:sz w:val="22"/>
          <w:szCs w:val="22"/>
        </w:rPr>
        <w:t>, DM61/62:</w:t>
      </w:r>
      <w:r w:rsidR="002C5B4B" w:rsidRPr="002C5B4B">
        <w:rPr>
          <w:sz w:val="22"/>
          <w:szCs w:val="22"/>
        </w:rPr>
        <w:t xml:space="preserve"> </w:t>
      </w:r>
      <w:r w:rsidR="002C5B4B">
        <w:rPr>
          <w:sz w:val="22"/>
          <w:szCs w:val="22"/>
        </w:rPr>
        <w:t xml:space="preserve">100 µV...1000 V), </w:t>
      </w:r>
      <w:r w:rsidR="002B2CC4">
        <w:rPr>
          <w:sz w:val="22"/>
          <w:szCs w:val="22"/>
        </w:rPr>
        <w:t>Strom (</w:t>
      </w:r>
      <w:r w:rsidR="00D71BB1" w:rsidRPr="002C5B4B">
        <w:rPr>
          <w:sz w:val="22"/>
          <w:szCs w:val="22"/>
        </w:rPr>
        <w:t>DM41:</w:t>
      </w:r>
      <w:r w:rsidR="002C5B4B" w:rsidRPr="002C5B4B">
        <w:rPr>
          <w:sz w:val="22"/>
          <w:szCs w:val="22"/>
        </w:rPr>
        <w:t xml:space="preserve"> 10 µA...10,00 A</w:t>
      </w:r>
      <w:r w:rsidR="00D71BB1">
        <w:rPr>
          <w:sz w:val="22"/>
          <w:szCs w:val="22"/>
        </w:rPr>
        <w:t xml:space="preserve">, </w:t>
      </w:r>
      <w:r w:rsidR="00B34FCE">
        <w:rPr>
          <w:sz w:val="22"/>
          <w:szCs w:val="22"/>
        </w:rPr>
        <w:t>DM61: 10 µA...660,0 mA</w:t>
      </w:r>
      <w:r w:rsidR="002B2CC4">
        <w:rPr>
          <w:sz w:val="22"/>
          <w:szCs w:val="22"/>
        </w:rPr>
        <w:t>,</w:t>
      </w:r>
      <w:r w:rsidR="00B34FCE">
        <w:rPr>
          <w:sz w:val="22"/>
          <w:szCs w:val="22"/>
        </w:rPr>
        <w:t xml:space="preserve"> DM62:</w:t>
      </w:r>
      <w:r w:rsidR="002B2CC4">
        <w:rPr>
          <w:sz w:val="22"/>
          <w:szCs w:val="22"/>
        </w:rPr>
        <w:t xml:space="preserve"> 10 µA...</w:t>
      </w:r>
      <w:r w:rsidR="00B34FCE">
        <w:rPr>
          <w:sz w:val="22"/>
          <w:szCs w:val="22"/>
        </w:rPr>
        <w:t>10,00 A</w:t>
      </w:r>
      <w:r w:rsidR="002B2CC4">
        <w:rPr>
          <w:sz w:val="22"/>
          <w:szCs w:val="22"/>
        </w:rPr>
        <w:t>)</w:t>
      </w:r>
      <w:r w:rsidR="00104314" w:rsidRPr="00104314">
        <w:rPr>
          <w:sz w:val="22"/>
          <w:szCs w:val="22"/>
        </w:rPr>
        <w:t>, Widerstand</w:t>
      </w:r>
      <w:r w:rsidR="00E16714">
        <w:rPr>
          <w:sz w:val="22"/>
          <w:szCs w:val="22"/>
        </w:rPr>
        <w:t xml:space="preserve"> (</w:t>
      </w:r>
      <w:r w:rsidR="00D71BB1" w:rsidRPr="002C5B4B">
        <w:rPr>
          <w:sz w:val="22"/>
          <w:szCs w:val="22"/>
        </w:rPr>
        <w:t>DM41:</w:t>
      </w:r>
      <w:r w:rsidR="002C5B4B" w:rsidRPr="002C5B4B">
        <w:t xml:space="preserve"> </w:t>
      </w:r>
      <w:r w:rsidR="002C5B4B" w:rsidRPr="002C5B4B">
        <w:rPr>
          <w:sz w:val="22"/>
          <w:szCs w:val="22"/>
        </w:rPr>
        <w:t>100 mΩ...40,00 MΩ</w:t>
      </w:r>
      <w:r w:rsidR="00D71BB1" w:rsidRPr="002C5B4B">
        <w:rPr>
          <w:sz w:val="22"/>
          <w:szCs w:val="22"/>
        </w:rPr>
        <w:t>,</w:t>
      </w:r>
      <w:r w:rsidR="002C5B4B" w:rsidRPr="002C5B4B">
        <w:rPr>
          <w:sz w:val="22"/>
          <w:szCs w:val="22"/>
        </w:rPr>
        <w:t xml:space="preserve"> </w:t>
      </w:r>
      <w:r w:rsidR="00E16714">
        <w:rPr>
          <w:sz w:val="22"/>
          <w:szCs w:val="22"/>
        </w:rPr>
        <w:t>DM61</w:t>
      </w:r>
      <w:r w:rsidR="002C5B4B">
        <w:rPr>
          <w:sz w:val="22"/>
          <w:szCs w:val="22"/>
        </w:rPr>
        <w:t>/62</w:t>
      </w:r>
      <w:r w:rsidR="00E16714">
        <w:rPr>
          <w:sz w:val="22"/>
          <w:szCs w:val="22"/>
        </w:rPr>
        <w:t xml:space="preserve">: </w:t>
      </w:r>
      <w:r w:rsidR="00E16714" w:rsidRPr="00A55501">
        <w:rPr>
          <w:sz w:val="22"/>
          <w:szCs w:val="22"/>
        </w:rPr>
        <w:t>100 m</w:t>
      </w:r>
      <w:r w:rsidR="002C5B4B">
        <w:rPr>
          <w:sz w:val="22"/>
          <w:szCs w:val="22"/>
        </w:rPr>
        <w:t>Ω...60</w:t>
      </w:r>
      <w:r w:rsidR="00E16714">
        <w:rPr>
          <w:sz w:val="22"/>
          <w:szCs w:val="22"/>
        </w:rPr>
        <w:t xml:space="preserve"> MΩ), </w:t>
      </w:r>
      <w:r w:rsidR="00104314" w:rsidRPr="00104314">
        <w:rPr>
          <w:sz w:val="22"/>
          <w:szCs w:val="22"/>
        </w:rPr>
        <w:t>Temperatur</w:t>
      </w:r>
      <w:r w:rsidR="00E16714">
        <w:rPr>
          <w:sz w:val="22"/>
          <w:szCs w:val="22"/>
        </w:rPr>
        <w:t xml:space="preserve"> (</w:t>
      </w:r>
      <w:r w:rsidR="00D71BB1">
        <w:rPr>
          <w:sz w:val="22"/>
          <w:szCs w:val="22"/>
        </w:rPr>
        <w:t xml:space="preserve">-50...+1300°C – </w:t>
      </w:r>
      <w:r w:rsidR="00E16714" w:rsidRPr="00A55501">
        <w:rPr>
          <w:sz w:val="22"/>
          <w:szCs w:val="22"/>
        </w:rPr>
        <w:t>Thermoelement</w:t>
      </w:r>
      <w:r w:rsidR="00D71BB1">
        <w:rPr>
          <w:sz w:val="22"/>
          <w:szCs w:val="22"/>
        </w:rPr>
        <w:t xml:space="preserve"> </w:t>
      </w:r>
      <w:r w:rsidR="00E16714" w:rsidRPr="00A55501">
        <w:rPr>
          <w:sz w:val="22"/>
          <w:szCs w:val="22"/>
        </w:rPr>
        <w:t>Typ K)</w:t>
      </w:r>
      <w:r w:rsidR="00104314">
        <w:rPr>
          <w:sz w:val="22"/>
          <w:szCs w:val="22"/>
        </w:rPr>
        <w:t xml:space="preserve">, </w:t>
      </w:r>
      <w:r w:rsidR="00D71BB1">
        <w:rPr>
          <w:sz w:val="22"/>
          <w:szCs w:val="22"/>
        </w:rPr>
        <w:t>Durchgang und</w:t>
      </w:r>
      <w:r w:rsidR="00104314" w:rsidRPr="00104314">
        <w:rPr>
          <w:sz w:val="22"/>
          <w:szCs w:val="22"/>
        </w:rPr>
        <w:t xml:space="preserve"> Dioden</w:t>
      </w:r>
      <w:r w:rsidR="00104314">
        <w:rPr>
          <w:sz w:val="22"/>
          <w:szCs w:val="22"/>
        </w:rPr>
        <w:t xml:space="preserve">. Die Geräte DM41 und DM62 messen zusätzlich </w:t>
      </w:r>
      <w:r w:rsidR="00104314" w:rsidRPr="00104314">
        <w:rPr>
          <w:sz w:val="22"/>
          <w:szCs w:val="22"/>
        </w:rPr>
        <w:t>Frequenz</w:t>
      </w:r>
      <w:r w:rsidR="00E16714">
        <w:rPr>
          <w:sz w:val="22"/>
          <w:szCs w:val="22"/>
        </w:rPr>
        <w:t xml:space="preserve"> (</w:t>
      </w:r>
      <w:r w:rsidR="00D71BB1" w:rsidRPr="002C5B4B">
        <w:rPr>
          <w:sz w:val="22"/>
          <w:szCs w:val="22"/>
        </w:rPr>
        <w:t>DM41:</w:t>
      </w:r>
      <w:r w:rsidR="00D71BB1">
        <w:rPr>
          <w:sz w:val="22"/>
          <w:szCs w:val="22"/>
        </w:rPr>
        <w:t xml:space="preserve"> </w:t>
      </w:r>
      <w:r w:rsidR="002C5B4B" w:rsidRPr="002C5B4B">
        <w:rPr>
          <w:sz w:val="22"/>
          <w:szCs w:val="22"/>
        </w:rPr>
        <w:t>0,001 Hz ... 500,0 kHz</w:t>
      </w:r>
      <w:r w:rsidR="00D71BB1">
        <w:rPr>
          <w:sz w:val="22"/>
          <w:szCs w:val="22"/>
        </w:rPr>
        <w:t xml:space="preserve">, </w:t>
      </w:r>
      <w:r w:rsidR="00FC1C9F">
        <w:rPr>
          <w:sz w:val="22"/>
          <w:szCs w:val="22"/>
        </w:rPr>
        <w:t xml:space="preserve">DM62: </w:t>
      </w:r>
      <w:r w:rsidR="00FC1C9F" w:rsidRPr="00761514">
        <w:rPr>
          <w:sz w:val="22"/>
          <w:szCs w:val="22"/>
        </w:rPr>
        <w:lastRenderedPageBreak/>
        <w:t>10,00 Hz</w:t>
      </w:r>
      <w:r w:rsidR="00FC1C9F" w:rsidRPr="00A55501">
        <w:rPr>
          <w:sz w:val="22"/>
          <w:szCs w:val="22"/>
        </w:rPr>
        <w:t>...10,00 MHz</w:t>
      </w:r>
      <w:r w:rsidR="00FC1C9F">
        <w:rPr>
          <w:sz w:val="22"/>
          <w:szCs w:val="22"/>
        </w:rPr>
        <w:t>)</w:t>
      </w:r>
      <w:r w:rsidR="00104314" w:rsidRPr="00104314">
        <w:rPr>
          <w:sz w:val="22"/>
          <w:szCs w:val="22"/>
        </w:rPr>
        <w:t>, Tastverhältnis</w:t>
      </w:r>
      <w:r w:rsidR="00FC1C9F">
        <w:rPr>
          <w:sz w:val="22"/>
          <w:szCs w:val="22"/>
        </w:rPr>
        <w:t xml:space="preserve"> (</w:t>
      </w:r>
      <w:r w:rsidR="00D71BB1" w:rsidRPr="002C5B4B">
        <w:rPr>
          <w:sz w:val="22"/>
          <w:szCs w:val="22"/>
        </w:rPr>
        <w:t>DM41</w:t>
      </w:r>
      <w:r w:rsidR="00D71BB1" w:rsidRPr="00D71BB1">
        <w:rPr>
          <w:b/>
          <w:sz w:val="22"/>
          <w:szCs w:val="22"/>
        </w:rPr>
        <w:t>:</w:t>
      </w:r>
      <w:r w:rsidR="00D71BB1">
        <w:rPr>
          <w:sz w:val="22"/>
          <w:szCs w:val="22"/>
        </w:rPr>
        <w:t xml:space="preserve"> </w:t>
      </w:r>
      <w:r w:rsidR="002C5B4B" w:rsidRPr="002C5B4B">
        <w:rPr>
          <w:sz w:val="22"/>
          <w:szCs w:val="22"/>
        </w:rPr>
        <w:t>2,0...98,0%</w:t>
      </w:r>
      <w:r w:rsidR="00D71BB1">
        <w:rPr>
          <w:sz w:val="22"/>
          <w:szCs w:val="22"/>
        </w:rPr>
        <w:t xml:space="preserve">, </w:t>
      </w:r>
      <w:r w:rsidR="00FC1C9F">
        <w:rPr>
          <w:sz w:val="22"/>
          <w:szCs w:val="22"/>
        </w:rPr>
        <w:t xml:space="preserve">DM62: </w:t>
      </w:r>
      <w:r w:rsidR="002C5B4B">
        <w:rPr>
          <w:rFonts w:cs="Arial"/>
          <w:sz w:val="22"/>
          <w:szCs w:val="22"/>
        </w:rPr>
        <w:t>1% ..98,9%</w:t>
      </w:r>
      <w:r w:rsidR="00FC1C9F">
        <w:rPr>
          <w:rFonts w:cs="Arial"/>
          <w:sz w:val="22"/>
          <w:szCs w:val="22"/>
        </w:rPr>
        <w:t>)</w:t>
      </w:r>
      <w:r w:rsidR="00D71BB1">
        <w:rPr>
          <w:sz w:val="22"/>
          <w:szCs w:val="22"/>
        </w:rPr>
        <w:t xml:space="preserve"> und</w:t>
      </w:r>
      <w:r w:rsidR="00104314" w:rsidRPr="00104314">
        <w:rPr>
          <w:sz w:val="22"/>
          <w:szCs w:val="22"/>
        </w:rPr>
        <w:t xml:space="preserve"> Kapazität</w:t>
      </w:r>
      <w:r w:rsidR="00FC1C9F">
        <w:rPr>
          <w:sz w:val="22"/>
          <w:szCs w:val="22"/>
        </w:rPr>
        <w:t xml:space="preserve"> (</w:t>
      </w:r>
      <w:r w:rsidR="00D71BB1" w:rsidRPr="009D7E70">
        <w:rPr>
          <w:sz w:val="22"/>
          <w:szCs w:val="22"/>
        </w:rPr>
        <w:t>DM41:</w:t>
      </w:r>
      <w:r w:rsidR="009D7E70" w:rsidRPr="009D7E70">
        <w:rPr>
          <w:sz w:val="22"/>
          <w:szCs w:val="22"/>
        </w:rPr>
        <w:t xml:space="preserve"> 1 pF...200,0 µF</w:t>
      </w:r>
      <w:r w:rsidR="00D71BB1">
        <w:rPr>
          <w:sz w:val="22"/>
          <w:szCs w:val="22"/>
        </w:rPr>
        <w:t xml:space="preserve">, </w:t>
      </w:r>
      <w:r w:rsidR="00FC1C9F">
        <w:rPr>
          <w:sz w:val="22"/>
          <w:szCs w:val="22"/>
        </w:rPr>
        <w:t xml:space="preserve">DM62: </w:t>
      </w:r>
      <w:r w:rsidR="00FC1C9F" w:rsidRPr="00A55501">
        <w:rPr>
          <w:sz w:val="22"/>
          <w:szCs w:val="22"/>
        </w:rPr>
        <w:t>1 pF...40,00 mF</w:t>
      </w:r>
      <w:r w:rsidR="00FC1C9F">
        <w:rPr>
          <w:sz w:val="22"/>
          <w:szCs w:val="22"/>
        </w:rPr>
        <w:t>)</w:t>
      </w:r>
      <w:r w:rsidR="00A57C52">
        <w:rPr>
          <w:sz w:val="22"/>
          <w:szCs w:val="22"/>
        </w:rPr>
        <w:t>. Die Grundgenauigkeit liegt bei</w:t>
      </w:r>
      <w:r w:rsidR="009D7E70">
        <w:rPr>
          <w:sz w:val="22"/>
          <w:szCs w:val="22"/>
        </w:rPr>
        <w:t xml:space="preserve"> 0,5</w:t>
      </w:r>
      <w:r w:rsidR="009D7E70" w:rsidRPr="00D06B9F">
        <w:rPr>
          <w:sz w:val="22"/>
          <w:szCs w:val="22"/>
        </w:rPr>
        <w:t>% VDC</w:t>
      </w:r>
      <w:r w:rsidR="009D7E70">
        <w:rPr>
          <w:sz w:val="22"/>
          <w:szCs w:val="22"/>
        </w:rPr>
        <w:t xml:space="preserve"> (DM41), bzw.</w:t>
      </w:r>
      <w:r w:rsidR="00A57C52">
        <w:rPr>
          <w:sz w:val="22"/>
          <w:szCs w:val="22"/>
        </w:rPr>
        <w:t xml:space="preserve"> </w:t>
      </w:r>
      <w:r w:rsidR="00A57C52" w:rsidRPr="00D06B9F">
        <w:rPr>
          <w:sz w:val="22"/>
          <w:szCs w:val="22"/>
        </w:rPr>
        <w:t>0,4% VDC</w:t>
      </w:r>
      <w:r w:rsidR="009D7E70">
        <w:rPr>
          <w:sz w:val="22"/>
          <w:szCs w:val="22"/>
        </w:rPr>
        <w:t xml:space="preserve"> (DM61/62)</w:t>
      </w:r>
      <w:r w:rsidR="00A57C52">
        <w:rPr>
          <w:sz w:val="22"/>
          <w:szCs w:val="22"/>
        </w:rPr>
        <w:t xml:space="preserve">. </w:t>
      </w:r>
    </w:p>
    <w:p w:rsidR="002A3F00" w:rsidRDefault="00917B4D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</w:t>
      </w:r>
      <w:r w:rsidR="004F7C1C">
        <w:rPr>
          <w:sz w:val="22"/>
          <w:szCs w:val="22"/>
        </w:rPr>
        <w:t>der METRALINE-Serien DM</w:t>
      </w:r>
      <w:r w:rsidR="00DE33D4">
        <w:rPr>
          <w:sz w:val="22"/>
          <w:szCs w:val="22"/>
        </w:rPr>
        <w:t xml:space="preserve">41 und </w:t>
      </w:r>
      <w:r>
        <w:rPr>
          <w:sz w:val="22"/>
          <w:szCs w:val="22"/>
        </w:rPr>
        <w:t>DM61/DM62</w:t>
      </w:r>
      <w:r w:rsidR="002700C0">
        <w:rPr>
          <w:sz w:val="22"/>
          <w:szCs w:val="22"/>
        </w:rPr>
        <w:t xml:space="preserve"> zeichnen sich </w:t>
      </w:r>
      <w:r w:rsidR="00DE33D4">
        <w:rPr>
          <w:sz w:val="22"/>
          <w:szCs w:val="22"/>
        </w:rPr>
        <w:t xml:space="preserve">weiterhin </w:t>
      </w:r>
      <w:r w:rsidR="002700C0">
        <w:rPr>
          <w:sz w:val="22"/>
          <w:szCs w:val="22"/>
        </w:rPr>
        <w:t xml:space="preserve">durch folgende Merkmale aus: </w:t>
      </w:r>
      <w:r>
        <w:rPr>
          <w:sz w:val="22"/>
          <w:szCs w:val="22"/>
        </w:rPr>
        <w:t>eine automatische Buchsensperre (ABS)</w:t>
      </w:r>
      <w:r w:rsidR="002700C0">
        <w:rPr>
          <w:sz w:val="22"/>
          <w:szCs w:val="22"/>
        </w:rPr>
        <w:t xml:space="preserve"> verhindert den </w:t>
      </w:r>
      <w:r>
        <w:rPr>
          <w:sz w:val="22"/>
          <w:szCs w:val="22"/>
        </w:rPr>
        <w:t xml:space="preserve">falschen Anschluss der Messleitungen und damit die versehentlich falsche Wahl der Messgrößen. </w:t>
      </w:r>
      <w:r w:rsidR="002700C0">
        <w:rPr>
          <w:sz w:val="22"/>
          <w:szCs w:val="22"/>
        </w:rPr>
        <w:t>Die Messbereichswahl erfolgt automatisch, kann aber über die Taste AUTO/MAN manuell eingest</w:t>
      </w:r>
      <w:r w:rsidR="00FE073B">
        <w:rPr>
          <w:sz w:val="22"/>
          <w:szCs w:val="22"/>
        </w:rPr>
        <w:t>ellt werden. Auf der Analogskala</w:t>
      </w:r>
      <w:r w:rsidR="002700C0">
        <w:rPr>
          <w:sz w:val="22"/>
          <w:szCs w:val="22"/>
        </w:rPr>
        <w:t xml:space="preserve"> werden bei Gleichgrößen auch negative Messwerte angezeigt</w:t>
      </w:r>
      <w:r w:rsidR="008F2952">
        <w:rPr>
          <w:sz w:val="22"/>
          <w:szCs w:val="22"/>
        </w:rPr>
        <w:t>, um Schwankungen der Messgröße am Nullpunkt beobachte</w:t>
      </w:r>
      <w:r w:rsidR="00FE073B">
        <w:rPr>
          <w:sz w:val="22"/>
          <w:szCs w:val="22"/>
        </w:rPr>
        <w:t>n</w:t>
      </w:r>
      <w:r w:rsidR="008F2952">
        <w:rPr>
          <w:sz w:val="22"/>
          <w:szCs w:val="22"/>
        </w:rPr>
        <w:t xml:space="preserve"> zu können</w:t>
      </w:r>
      <w:r w:rsidR="002700C0">
        <w:rPr>
          <w:sz w:val="22"/>
          <w:szCs w:val="22"/>
        </w:rPr>
        <w:t xml:space="preserve">. Über die Taste </w:t>
      </w:r>
      <w:r w:rsidR="002700C0" w:rsidRPr="002700C0">
        <w:rPr>
          <w:sz w:val="22"/>
          <w:szCs w:val="22"/>
        </w:rPr>
        <w:t>HOLD/MIN/MAX</w:t>
      </w:r>
      <w:r w:rsidR="002700C0">
        <w:rPr>
          <w:sz w:val="22"/>
          <w:szCs w:val="22"/>
        </w:rPr>
        <w:t xml:space="preserve"> lässt sich der gerade angezeigte Messwert in der Anzeige festhalten. Dank einer Stromsparschaltung schalten sich die Geräte automatisch nach 15 Minuten der Nichtbenutzung ab. </w:t>
      </w:r>
      <w:r w:rsidR="00673970">
        <w:rPr>
          <w:sz w:val="22"/>
          <w:szCs w:val="22"/>
        </w:rPr>
        <w:t>Eine Hülle aus weichem Gummi mit Aufstellbügel schützt das Gerät zum einen vor Beschädigung bei Stoß und Fall. Zum anderen sorgt das Gumm</w:t>
      </w:r>
      <w:r w:rsidR="008C0036">
        <w:rPr>
          <w:sz w:val="22"/>
          <w:szCs w:val="22"/>
        </w:rPr>
        <w:t>imaterial dafür, dass das Gerät</w:t>
      </w:r>
      <w:r w:rsidR="00673970">
        <w:rPr>
          <w:sz w:val="22"/>
          <w:szCs w:val="22"/>
        </w:rPr>
        <w:t xml:space="preserve"> auch bei vibrierender Stellfläche sicher stehenbleibt. </w:t>
      </w:r>
      <w:r>
        <w:rPr>
          <w:sz w:val="22"/>
          <w:szCs w:val="22"/>
        </w:rPr>
        <w:t xml:space="preserve"> </w:t>
      </w:r>
    </w:p>
    <w:p w:rsidR="004F19A6" w:rsidRDefault="00FB0104" w:rsidP="004F19A6">
      <w:pPr>
        <w:pStyle w:val="PR-FT"/>
        <w:rPr>
          <w:sz w:val="22"/>
          <w:szCs w:val="22"/>
        </w:rPr>
      </w:pPr>
      <w:r w:rsidRPr="00867977">
        <w:rPr>
          <w:sz w:val="22"/>
          <w:szCs w:val="22"/>
        </w:rPr>
        <w:t xml:space="preserve">Die </w:t>
      </w:r>
      <w:r w:rsidR="008C0036">
        <w:rPr>
          <w:sz w:val="22"/>
          <w:szCs w:val="22"/>
        </w:rPr>
        <w:t>Multimeter der</w:t>
      </w:r>
      <w:r w:rsidR="0032742E">
        <w:rPr>
          <w:sz w:val="22"/>
          <w:szCs w:val="22"/>
        </w:rPr>
        <w:t xml:space="preserve"> Serie</w:t>
      </w:r>
      <w:r w:rsidR="000B6111">
        <w:rPr>
          <w:sz w:val="22"/>
          <w:szCs w:val="22"/>
        </w:rPr>
        <w:t>n</w:t>
      </w:r>
      <w:r w:rsidR="0032742E">
        <w:rPr>
          <w:sz w:val="22"/>
          <w:szCs w:val="22"/>
        </w:rPr>
        <w:t xml:space="preserve"> METRALINE </w:t>
      </w:r>
      <w:r w:rsidR="000B6111">
        <w:rPr>
          <w:sz w:val="22"/>
          <w:szCs w:val="22"/>
        </w:rPr>
        <w:t xml:space="preserve">DM41 und </w:t>
      </w:r>
      <w:r w:rsidR="0032742E">
        <w:rPr>
          <w:sz w:val="22"/>
          <w:szCs w:val="22"/>
        </w:rPr>
        <w:t xml:space="preserve">DM61/DM62 </w:t>
      </w:r>
      <w:r w:rsidR="00B41A0E">
        <w:rPr>
          <w:sz w:val="22"/>
          <w:szCs w:val="22"/>
        </w:rPr>
        <w:t xml:space="preserve">sind </w:t>
      </w:r>
      <w:r w:rsidR="0032742E">
        <w:rPr>
          <w:sz w:val="22"/>
          <w:szCs w:val="22"/>
        </w:rPr>
        <w:t>erhältlich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. </w:t>
      </w:r>
      <w:r w:rsidR="0032742E">
        <w:rPr>
          <w:sz w:val="22"/>
          <w:szCs w:val="22"/>
        </w:rPr>
        <w:t xml:space="preserve">Im Lieferumfang enthalten sind ein </w:t>
      </w:r>
      <w:r w:rsidR="0032742E" w:rsidRPr="0032742E">
        <w:rPr>
          <w:sz w:val="22"/>
          <w:szCs w:val="22"/>
        </w:rPr>
        <w:t xml:space="preserve">Digital-Multimeter METRALINE </w:t>
      </w:r>
      <w:r w:rsidR="001245B6">
        <w:rPr>
          <w:sz w:val="22"/>
          <w:szCs w:val="22"/>
        </w:rPr>
        <w:t xml:space="preserve">DM41, </w:t>
      </w:r>
      <w:r w:rsidR="004F7C1C">
        <w:rPr>
          <w:sz w:val="22"/>
          <w:szCs w:val="22"/>
        </w:rPr>
        <w:t>DM</w:t>
      </w:r>
      <w:r w:rsidR="0032742E" w:rsidRPr="0032742E">
        <w:rPr>
          <w:sz w:val="22"/>
          <w:szCs w:val="22"/>
        </w:rPr>
        <w:t xml:space="preserve">61 oder 62 (Bestell-Nummer </w:t>
      </w:r>
      <w:r w:rsidR="001245B6" w:rsidRPr="00CD088A">
        <w:rPr>
          <w:sz w:val="22"/>
          <w:szCs w:val="22"/>
        </w:rPr>
        <w:t>M</w:t>
      </w:r>
      <w:r w:rsidR="00CD088A" w:rsidRPr="00CD088A">
        <w:rPr>
          <w:sz w:val="22"/>
          <w:szCs w:val="22"/>
        </w:rPr>
        <w:t>192A</w:t>
      </w:r>
      <w:r w:rsidR="001245B6">
        <w:rPr>
          <w:sz w:val="22"/>
          <w:szCs w:val="22"/>
        </w:rPr>
        <w:t xml:space="preserve">, </w:t>
      </w:r>
      <w:r w:rsidR="0032742E" w:rsidRPr="0032742E">
        <w:rPr>
          <w:sz w:val="22"/>
          <w:szCs w:val="22"/>
        </w:rPr>
        <w:t>M194A o</w:t>
      </w:r>
      <w:r w:rsidR="005A6DD9">
        <w:rPr>
          <w:sz w:val="22"/>
          <w:szCs w:val="22"/>
        </w:rPr>
        <w:t>der M197A), Gummischutzhülle</w:t>
      </w:r>
      <w:r w:rsidR="0032742E" w:rsidRPr="0032742E">
        <w:rPr>
          <w:sz w:val="22"/>
          <w:szCs w:val="22"/>
        </w:rPr>
        <w:t>, Messkabelsatz, Batterien, Bedienungsanleitung, Prüfprotokoll. Optionales Zubehör für DM61: AC-Stromzange 1000:1 WZ1001 (Z194A).</w:t>
      </w:r>
      <w:r w:rsidR="00F54D30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A74AD8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48BE"/>
    <w:rsid w:val="000351BE"/>
    <w:rsid w:val="00056D08"/>
    <w:rsid w:val="00060B9C"/>
    <w:rsid w:val="00076205"/>
    <w:rsid w:val="00092E10"/>
    <w:rsid w:val="00094B88"/>
    <w:rsid w:val="000B00FC"/>
    <w:rsid w:val="000B6111"/>
    <w:rsid w:val="000D08CB"/>
    <w:rsid w:val="000D1B2E"/>
    <w:rsid w:val="000D22FA"/>
    <w:rsid w:val="000D7FD4"/>
    <w:rsid w:val="000F055E"/>
    <w:rsid w:val="000F3E7C"/>
    <w:rsid w:val="000F647F"/>
    <w:rsid w:val="0010009F"/>
    <w:rsid w:val="00104314"/>
    <w:rsid w:val="001147A8"/>
    <w:rsid w:val="00117632"/>
    <w:rsid w:val="001245B6"/>
    <w:rsid w:val="0013747E"/>
    <w:rsid w:val="001379CC"/>
    <w:rsid w:val="00143419"/>
    <w:rsid w:val="00154D5F"/>
    <w:rsid w:val="00160F8C"/>
    <w:rsid w:val="00162B1D"/>
    <w:rsid w:val="00171CFA"/>
    <w:rsid w:val="00171F6B"/>
    <w:rsid w:val="0018149A"/>
    <w:rsid w:val="001817EB"/>
    <w:rsid w:val="0019224C"/>
    <w:rsid w:val="00194C78"/>
    <w:rsid w:val="001C2236"/>
    <w:rsid w:val="001C2326"/>
    <w:rsid w:val="001C771F"/>
    <w:rsid w:val="001D0DD1"/>
    <w:rsid w:val="001D0FD4"/>
    <w:rsid w:val="001D4058"/>
    <w:rsid w:val="001D7783"/>
    <w:rsid w:val="001E0D93"/>
    <w:rsid w:val="001E350D"/>
    <w:rsid w:val="001E4A3A"/>
    <w:rsid w:val="001E4E4A"/>
    <w:rsid w:val="001E56E2"/>
    <w:rsid w:val="00227898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700C0"/>
    <w:rsid w:val="002866F4"/>
    <w:rsid w:val="00294FF7"/>
    <w:rsid w:val="002A1351"/>
    <w:rsid w:val="002A1835"/>
    <w:rsid w:val="002A2AF4"/>
    <w:rsid w:val="002A3F00"/>
    <w:rsid w:val="002A4D2F"/>
    <w:rsid w:val="002B01BB"/>
    <w:rsid w:val="002B2CC4"/>
    <w:rsid w:val="002B3AC1"/>
    <w:rsid w:val="002C09CF"/>
    <w:rsid w:val="002C0CEF"/>
    <w:rsid w:val="002C5B4B"/>
    <w:rsid w:val="002D18C6"/>
    <w:rsid w:val="002D2286"/>
    <w:rsid w:val="002D2492"/>
    <w:rsid w:val="002E6F10"/>
    <w:rsid w:val="002E7891"/>
    <w:rsid w:val="002F4D4B"/>
    <w:rsid w:val="002F6F39"/>
    <w:rsid w:val="002F7DC3"/>
    <w:rsid w:val="00302920"/>
    <w:rsid w:val="0031171F"/>
    <w:rsid w:val="00326A6A"/>
    <w:rsid w:val="00327126"/>
    <w:rsid w:val="0032742E"/>
    <w:rsid w:val="00347520"/>
    <w:rsid w:val="00351D8F"/>
    <w:rsid w:val="003541AE"/>
    <w:rsid w:val="00355F74"/>
    <w:rsid w:val="003614C0"/>
    <w:rsid w:val="00370BE6"/>
    <w:rsid w:val="00371725"/>
    <w:rsid w:val="00382015"/>
    <w:rsid w:val="003A32C4"/>
    <w:rsid w:val="003B3C4D"/>
    <w:rsid w:val="003B695F"/>
    <w:rsid w:val="003C1A88"/>
    <w:rsid w:val="003C77F3"/>
    <w:rsid w:val="003D2787"/>
    <w:rsid w:val="003D39A3"/>
    <w:rsid w:val="003D62B9"/>
    <w:rsid w:val="003D666E"/>
    <w:rsid w:val="003F00E5"/>
    <w:rsid w:val="003F42F6"/>
    <w:rsid w:val="003F55D8"/>
    <w:rsid w:val="00400979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334B"/>
    <w:rsid w:val="0049405B"/>
    <w:rsid w:val="004A34EC"/>
    <w:rsid w:val="004A51A5"/>
    <w:rsid w:val="004B34FF"/>
    <w:rsid w:val="004C190F"/>
    <w:rsid w:val="004D3307"/>
    <w:rsid w:val="004D3726"/>
    <w:rsid w:val="004E0FAF"/>
    <w:rsid w:val="004F19A6"/>
    <w:rsid w:val="004F5DCB"/>
    <w:rsid w:val="004F7C1C"/>
    <w:rsid w:val="0050048A"/>
    <w:rsid w:val="005122B3"/>
    <w:rsid w:val="005151FE"/>
    <w:rsid w:val="00517B5B"/>
    <w:rsid w:val="0052379D"/>
    <w:rsid w:val="00535D80"/>
    <w:rsid w:val="005379D4"/>
    <w:rsid w:val="005444A6"/>
    <w:rsid w:val="00555DFC"/>
    <w:rsid w:val="005575B8"/>
    <w:rsid w:val="00563474"/>
    <w:rsid w:val="00565000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2A05"/>
    <w:rsid w:val="005A3AB8"/>
    <w:rsid w:val="005A6DD9"/>
    <w:rsid w:val="005B6783"/>
    <w:rsid w:val="005B7A1C"/>
    <w:rsid w:val="005C54BD"/>
    <w:rsid w:val="005C6229"/>
    <w:rsid w:val="005C7F24"/>
    <w:rsid w:val="005D585F"/>
    <w:rsid w:val="005E226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16262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2FEA"/>
    <w:rsid w:val="00673970"/>
    <w:rsid w:val="00676B88"/>
    <w:rsid w:val="00682BDB"/>
    <w:rsid w:val="0068386D"/>
    <w:rsid w:val="006926E5"/>
    <w:rsid w:val="00694DAF"/>
    <w:rsid w:val="006A329A"/>
    <w:rsid w:val="006A783A"/>
    <w:rsid w:val="006C2257"/>
    <w:rsid w:val="006D0EFC"/>
    <w:rsid w:val="006D22D3"/>
    <w:rsid w:val="006D4FB4"/>
    <w:rsid w:val="006E0FE3"/>
    <w:rsid w:val="006E3CD1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6020E"/>
    <w:rsid w:val="00761514"/>
    <w:rsid w:val="00764ADA"/>
    <w:rsid w:val="00772256"/>
    <w:rsid w:val="0077784B"/>
    <w:rsid w:val="00782746"/>
    <w:rsid w:val="0078382D"/>
    <w:rsid w:val="00785C59"/>
    <w:rsid w:val="0079327B"/>
    <w:rsid w:val="007953C3"/>
    <w:rsid w:val="007A6E0D"/>
    <w:rsid w:val="007A7D33"/>
    <w:rsid w:val="007B028F"/>
    <w:rsid w:val="007B1CB0"/>
    <w:rsid w:val="007B339D"/>
    <w:rsid w:val="007C731B"/>
    <w:rsid w:val="007D34F2"/>
    <w:rsid w:val="007F0F36"/>
    <w:rsid w:val="007F3150"/>
    <w:rsid w:val="007F6EEF"/>
    <w:rsid w:val="008016C4"/>
    <w:rsid w:val="008151EF"/>
    <w:rsid w:val="00816228"/>
    <w:rsid w:val="00821DF0"/>
    <w:rsid w:val="0082409C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67977"/>
    <w:rsid w:val="00882F54"/>
    <w:rsid w:val="0089120E"/>
    <w:rsid w:val="008939B7"/>
    <w:rsid w:val="00897260"/>
    <w:rsid w:val="008977D6"/>
    <w:rsid w:val="008B0FB8"/>
    <w:rsid w:val="008B1599"/>
    <w:rsid w:val="008B21FC"/>
    <w:rsid w:val="008B29C1"/>
    <w:rsid w:val="008B3F74"/>
    <w:rsid w:val="008C0036"/>
    <w:rsid w:val="008C1DFA"/>
    <w:rsid w:val="008C5873"/>
    <w:rsid w:val="008D1638"/>
    <w:rsid w:val="008E3F02"/>
    <w:rsid w:val="008E6C98"/>
    <w:rsid w:val="008F0D9C"/>
    <w:rsid w:val="008F28A6"/>
    <w:rsid w:val="008F2952"/>
    <w:rsid w:val="00907DAD"/>
    <w:rsid w:val="009121DD"/>
    <w:rsid w:val="00916014"/>
    <w:rsid w:val="00917B4D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A4FD3"/>
    <w:rsid w:val="009B1470"/>
    <w:rsid w:val="009C425B"/>
    <w:rsid w:val="009D0542"/>
    <w:rsid w:val="009D425B"/>
    <w:rsid w:val="009D7E70"/>
    <w:rsid w:val="009E3AE8"/>
    <w:rsid w:val="009E7363"/>
    <w:rsid w:val="009F1272"/>
    <w:rsid w:val="009F1A2D"/>
    <w:rsid w:val="00A01F61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5501"/>
    <w:rsid w:val="00A57C13"/>
    <w:rsid w:val="00A57C52"/>
    <w:rsid w:val="00A6002A"/>
    <w:rsid w:val="00A628C5"/>
    <w:rsid w:val="00A64EA8"/>
    <w:rsid w:val="00A67B13"/>
    <w:rsid w:val="00A736DE"/>
    <w:rsid w:val="00A74AD8"/>
    <w:rsid w:val="00A75A5E"/>
    <w:rsid w:val="00A849A3"/>
    <w:rsid w:val="00A91381"/>
    <w:rsid w:val="00AA1C98"/>
    <w:rsid w:val="00AA6ED0"/>
    <w:rsid w:val="00AB2DDD"/>
    <w:rsid w:val="00AC402C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241AF"/>
    <w:rsid w:val="00B245B4"/>
    <w:rsid w:val="00B25EB2"/>
    <w:rsid w:val="00B31FE6"/>
    <w:rsid w:val="00B34FCE"/>
    <w:rsid w:val="00B378BA"/>
    <w:rsid w:val="00B41A0E"/>
    <w:rsid w:val="00B44ED4"/>
    <w:rsid w:val="00B50543"/>
    <w:rsid w:val="00B5303F"/>
    <w:rsid w:val="00B55B9C"/>
    <w:rsid w:val="00B5785C"/>
    <w:rsid w:val="00B74577"/>
    <w:rsid w:val="00B75256"/>
    <w:rsid w:val="00B75E01"/>
    <w:rsid w:val="00B82CC2"/>
    <w:rsid w:val="00B87FAB"/>
    <w:rsid w:val="00B9221F"/>
    <w:rsid w:val="00B925FC"/>
    <w:rsid w:val="00B92D7A"/>
    <w:rsid w:val="00B93EAB"/>
    <w:rsid w:val="00B967B9"/>
    <w:rsid w:val="00BA0CA6"/>
    <w:rsid w:val="00BB77CE"/>
    <w:rsid w:val="00BB7D95"/>
    <w:rsid w:val="00BC245A"/>
    <w:rsid w:val="00BD4AC9"/>
    <w:rsid w:val="00BD50D9"/>
    <w:rsid w:val="00BE17AE"/>
    <w:rsid w:val="00BE73AC"/>
    <w:rsid w:val="00BE759E"/>
    <w:rsid w:val="00C145C8"/>
    <w:rsid w:val="00C14966"/>
    <w:rsid w:val="00C1681E"/>
    <w:rsid w:val="00C3177D"/>
    <w:rsid w:val="00C34596"/>
    <w:rsid w:val="00C4465E"/>
    <w:rsid w:val="00C457FB"/>
    <w:rsid w:val="00C474C8"/>
    <w:rsid w:val="00C60D5B"/>
    <w:rsid w:val="00C70662"/>
    <w:rsid w:val="00C73243"/>
    <w:rsid w:val="00C80DB3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088A"/>
    <w:rsid w:val="00CD3F51"/>
    <w:rsid w:val="00CE081C"/>
    <w:rsid w:val="00CE276A"/>
    <w:rsid w:val="00CF54BF"/>
    <w:rsid w:val="00D01092"/>
    <w:rsid w:val="00D019DB"/>
    <w:rsid w:val="00D041EE"/>
    <w:rsid w:val="00D06B9F"/>
    <w:rsid w:val="00D101A2"/>
    <w:rsid w:val="00D1128C"/>
    <w:rsid w:val="00D15598"/>
    <w:rsid w:val="00D15B21"/>
    <w:rsid w:val="00D15CBA"/>
    <w:rsid w:val="00D250B2"/>
    <w:rsid w:val="00D26535"/>
    <w:rsid w:val="00D370BA"/>
    <w:rsid w:val="00D5214F"/>
    <w:rsid w:val="00D52AB3"/>
    <w:rsid w:val="00D622E6"/>
    <w:rsid w:val="00D66A00"/>
    <w:rsid w:val="00D71BB1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B6905"/>
    <w:rsid w:val="00DD7190"/>
    <w:rsid w:val="00DE33D4"/>
    <w:rsid w:val="00DF7AE6"/>
    <w:rsid w:val="00E16714"/>
    <w:rsid w:val="00E17497"/>
    <w:rsid w:val="00E25F7F"/>
    <w:rsid w:val="00E30B2D"/>
    <w:rsid w:val="00E331C4"/>
    <w:rsid w:val="00E41736"/>
    <w:rsid w:val="00E5305F"/>
    <w:rsid w:val="00E538D5"/>
    <w:rsid w:val="00E53D3B"/>
    <w:rsid w:val="00E64A9F"/>
    <w:rsid w:val="00E72AA3"/>
    <w:rsid w:val="00E74F45"/>
    <w:rsid w:val="00E81723"/>
    <w:rsid w:val="00E81765"/>
    <w:rsid w:val="00E82C79"/>
    <w:rsid w:val="00E84553"/>
    <w:rsid w:val="00E90B6F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E77C0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0419"/>
    <w:rsid w:val="00F44024"/>
    <w:rsid w:val="00F54D30"/>
    <w:rsid w:val="00F57819"/>
    <w:rsid w:val="00F672D0"/>
    <w:rsid w:val="00F826F4"/>
    <w:rsid w:val="00FA1958"/>
    <w:rsid w:val="00FA6B99"/>
    <w:rsid w:val="00FB0104"/>
    <w:rsid w:val="00FB530F"/>
    <w:rsid w:val="00FC16CE"/>
    <w:rsid w:val="00FC1C92"/>
    <w:rsid w:val="00FC1C9F"/>
    <w:rsid w:val="00FC55B6"/>
    <w:rsid w:val="00FD3596"/>
    <w:rsid w:val="00FD7DB9"/>
    <w:rsid w:val="00FE073B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6962-0944-4536-9296-6A9403EB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40</cp:revision>
  <cp:lastPrinted>2018-03-07T09:44:00Z</cp:lastPrinted>
  <dcterms:created xsi:type="dcterms:W3CDTF">2019-03-19T09:50:00Z</dcterms:created>
  <dcterms:modified xsi:type="dcterms:W3CDTF">2019-03-21T13:04:00Z</dcterms:modified>
</cp:coreProperties>
</file>