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CD2B10">
        <w:t>April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r w:rsidR="00377DC2">
        <w:rPr>
          <w:rStyle w:val="Hyperlink"/>
        </w:rPr>
        <w:fldChar w:fldCharType="begin"/>
      </w:r>
      <w:r w:rsidR="00C10721">
        <w:rPr>
          <w:rStyle w:val="Hyperlink"/>
        </w:rPr>
        <w:instrText>HYPERLINK "https://www.meilhaus.de/infos/news/presse/2020-q2"</w:instrText>
      </w:r>
      <w:r w:rsidR="00C10721">
        <w:rPr>
          <w:rStyle w:val="Hyperlink"/>
        </w:rPr>
      </w:r>
      <w:r w:rsidR="00377DC2">
        <w:rPr>
          <w:rStyle w:val="Hyperlink"/>
        </w:rPr>
        <w:fldChar w:fldCharType="separate"/>
      </w:r>
      <w:r w:rsidR="00C10721">
        <w:rPr>
          <w:rStyle w:val="Hyperlink"/>
        </w:rPr>
        <w:t>https://www.meilhaus.de/infos/news/presse/2020-q2</w:t>
      </w:r>
      <w:r w:rsidR="00377DC2">
        <w:rPr>
          <w:rStyle w:val="Hyperlink"/>
        </w:rPr>
        <w:fldChar w:fldCharType="end"/>
      </w:r>
      <w:bookmarkStart w:id="0" w:name="_GoBack"/>
      <w:bookmarkEnd w:id="0"/>
      <w:r w:rsidR="00007979" w:rsidRPr="009C7553">
        <w:br/>
      </w:r>
      <w:r w:rsidR="00092108">
        <w:t>PR11</w:t>
      </w:r>
      <w:r w:rsidR="00CD2B10" w:rsidRPr="00CD2B10">
        <w:t>-2020-Copper-Mountain-R-Serie</w:t>
      </w:r>
      <w:r w:rsidR="00007979" w:rsidRPr="009C7553">
        <w:t>.docx</w:t>
      </w:r>
      <w:r w:rsidR="00007979" w:rsidRPr="009C7553">
        <w:br/>
      </w:r>
      <w:r w:rsidR="00092108">
        <w:t>PR11</w:t>
      </w:r>
      <w:r w:rsidR="00CD2B10" w:rsidRPr="00CD2B10">
        <w:t>-2020-Copper-Mountain-R-Serie</w:t>
      </w:r>
      <w:r w:rsidR="00007979" w:rsidRPr="009C7553">
        <w:t>.jpg</w:t>
      </w:r>
      <w:r w:rsidR="00007979" w:rsidRPr="009C7553">
        <w:br/>
      </w:r>
      <w:r w:rsidR="00092108">
        <w:t>PR11</w:t>
      </w:r>
      <w:r w:rsidR="00CD2B10" w:rsidRPr="00CD2B10">
        <w:t>-2020-Copper-Mountain-R-Serie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6571F8" w:rsidRPr="006571F8">
        <w:rPr>
          <w:lang w:val="en-US"/>
        </w:rPr>
        <w:t>Reflektometer</w:t>
      </w:r>
      <w:proofErr w:type="spellEnd"/>
      <w:r w:rsidR="006571F8" w:rsidRPr="006571F8">
        <w:rPr>
          <w:lang w:val="en-US"/>
        </w:rPr>
        <w:t xml:space="preserve"> von Copper Mountain Technologies</w:t>
      </w:r>
      <w:r w:rsidR="0053596C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E00CDA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Reflektometer</w:t>
      </w:r>
      <w:proofErr w:type="spellEnd"/>
      <w:r>
        <w:rPr>
          <w:lang w:val="en-US"/>
        </w:rPr>
        <w:t xml:space="preserve"> von </w:t>
      </w:r>
      <w:r w:rsidR="00CD2B10">
        <w:rPr>
          <w:lang w:val="en-US"/>
        </w:rPr>
        <w:t xml:space="preserve">Copper Mountain </w:t>
      </w:r>
      <w:r>
        <w:rPr>
          <w:lang w:val="en-US"/>
        </w:rPr>
        <w:t>Technologies</w:t>
      </w:r>
    </w:p>
    <w:p w:rsidR="00EF3E9B" w:rsidRPr="009C7553" w:rsidRDefault="00FE544F" w:rsidP="00476FA9">
      <w:pPr>
        <w:pStyle w:val="PR-Head2"/>
      </w:pPr>
      <w:r>
        <w:t>Kompakte Größe, geringes Gewicht</w:t>
      </w:r>
      <w:r w:rsidR="00E00CDA">
        <w:t xml:space="preserve"> </w:t>
      </w:r>
      <w:r w:rsidR="00894856">
        <w:t>und</w:t>
      </w:r>
      <w:r w:rsidR="00E00CDA">
        <w:t xml:space="preserve"> Leistung auf Labor-Niveau</w:t>
      </w:r>
    </w:p>
    <w:p w:rsidR="003A0345" w:rsidRDefault="00116270" w:rsidP="00F113FB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CD2B10">
        <w:rPr>
          <w:b/>
        </w:rPr>
        <w:t>April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9D058D">
        <w:rPr>
          <w:b/>
        </w:rPr>
        <w:t>Die 1-Port-VNA (vektorielle Netzwerk-Analysatoren, Kabel- und Antennen-Analysatoren)</w:t>
      </w:r>
      <w:r w:rsidR="00EE38F0">
        <w:rPr>
          <w:b/>
        </w:rPr>
        <w:t xml:space="preserve"> </w:t>
      </w:r>
      <w:r w:rsidR="009D058D">
        <w:rPr>
          <w:b/>
        </w:rPr>
        <w:t xml:space="preserve">des </w:t>
      </w:r>
      <w:r w:rsidR="00EE38F0">
        <w:rPr>
          <w:b/>
        </w:rPr>
        <w:t>US-amerikanische</w:t>
      </w:r>
      <w:r w:rsidR="005B2723">
        <w:rPr>
          <w:b/>
        </w:rPr>
        <w:t>n</w:t>
      </w:r>
      <w:r w:rsidR="00EE38F0">
        <w:rPr>
          <w:b/>
        </w:rPr>
        <w:t xml:space="preserve"> Hersteller</w:t>
      </w:r>
      <w:r w:rsidR="009D058D">
        <w:rPr>
          <w:b/>
        </w:rPr>
        <w:t>s</w:t>
      </w:r>
      <w:r w:rsidR="00EE38F0">
        <w:rPr>
          <w:b/>
        </w:rPr>
        <w:t xml:space="preserve"> </w:t>
      </w:r>
      <w:proofErr w:type="spellStart"/>
      <w:r w:rsidR="00EE38F0">
        <w:rPr>
          <w:b/>
        </w:rPr>
        <w:t>Copper</w:t>
      </w:r>
      <w:proofErr w:type="spellEnd"/>
      <w:r w:rsidR="00EE38F0">
        <w:rPr>
          <w:b/>
        </w:rPr>
        <w:t xml:space="preserve"> Mountain Technologies </w:t>
      </w:r>
      <w:r w:rsidR="001A3958">
        <w:rPr>
          <w:b/>
        </w:rPr>
        <w:t xml:space="preserve">sind extrem kompakte Geräte mit einer starken Leistung auf Labor-Niveau. </w:t>
      </w:r>
      <w:r w:rsidR="009721AC">
        <w:rPr>
          <w:b/>
        </w:rPr>
        <w:t>Die drei Modelle der R-Serie</w:t>
      </w:r>
      <w:r w:rsidR="0048296F">
        <w:rPr>
          <w:b/>
        </w:rPr>
        <w:t xml:space="preserve"> (R60, R140, R180)</w:t>
      </w:r>
      <w:r w:rsidR="009721AC">
        <w:rPr>
          <w:b/>
        </w:rPr>
        <w:t xml:space="preserve"> sind jeweils </w:t>
      </w:r>
      <w:r w:rsidR="004E113D">
        <w:rPr>
          <w:b/>
        </w:rPr>
        <w:t xml:space="preserve">mit einem Frequenzbereich von </w:t>
      </w:r>
      <w:r w:rsidR="009721AC">
        <w:rPr>
          <w:b/>
        </w:rPr>
        <w:t xml:space="preserve">1MHz bis 6, 14 oder 18 GHz ausgestattet und </w:t>
      </w:r>
      <w:r w:rsidR="00D069B1">
        <w:rPr>
          <w:b/>
        </w:rPr>
        <w:t xml:space="preserve">erfassen bis zu </w:t>
      </w:r>
      <w:r w:rsidR="00D069B1" w:rsidRPr="00D069B1">
        <w:rPr>
          <w:b/>
        </w:rPr>
        <w:t xml:space="preserve">100.001 Messpunkte pro </w:t>
      </w:r>
      <w:proofErr w:type="spellStart"/>
      <w:r w:rsidR="00D069B1" w:rsidRPr="00D069B1">
        <w:rPr>
          <w:b/>
        </w:rPr>
        <w:t>Sweep</w:t>
      </w:r>
      <w:proofErr w:type="spellEnd"/>
      <w:r w:rsidR="00D069B1">
        <w:rPr>
          <w:b/>
        </w:rPr>
        <w:t xml:space="preserve">. </w:t>
      </w:r>
      <w:r w:rsidR="005B2559">
        <w:rPr>
          <w:b/>
        </w:rPr>
        <w:t xml:space="preserve">Die </w:t>
      </w:r>
      <w:proofErr w:type="spellStart"/>
      <w:r w:rsidR="005B2559">
        <w:rPr>
          <w:b/>
        </w:rPr>
        <w:t>Reflektometer</w:t>
      </w:r>
      <w:proofErr w:type="spellEnd"/>
      <w:r w:rsidR="005B2559">
        <w:rPr>
          <w:b/>
        </w:rPr>
        <w:t xml:space="preserve"> können direkt an den Prüfling angeschlossen werden, ohne dass ein Testkabel für die Messung erforderlich ist. </w:t>
      </w:r>
      <w:r w:rsidR="00DA3735">
        <w:rPr>
          <w:b/>
        </w:rPr>
        <w:t xml:space="preserve">Durch das </w:t>
      </w:r>
      <w:r w:rsidR="00757F3B">
        <w:rPr>
          <w:b/>
        </w:rPr>
        <w:t>kabellose Messen</w:t>
      </w:r>
      <w:r w:rsidR="00DA3735">
        <w:rPr>
          <w:b/>
        </w:rPr>
        <w:t xml:space="preserve"> fallen kabelbedingte Messungenauigkeiten weg und die Messergebnisse sind folglich präziser. </w:t>
      </w:r>
      <w:r w:rsidR="004900A3">
        <w:rPr>
          <w:b/>
        </w:rPr>
        <w:t xml:space="preserve">Daneben zeichnen sich die Geräte durch ihre kompakte Größe und das geringe Gewicht aus. Die </w:t>
      </w:r>
      <w:proofErr w:type="spellStart"/>
      <w:r w:rsidR="004900A3">
        <w:rPr>
          <w:b/>
        </w:rPr>
        <w:t>Reflektometer</w:t>
      </w:r>
      <w:proofErr w:type="spellEnd"/>
      <w:r w:rsidR="004900A3">
        <w:rPr>
          <w:b/>
        </w:rPr>
        <w:t xml:space="preserve"> von </w:t>
      </w:r>
      <w:proofErr w:type="spellStart"/>
      <w:r w:rsidR="004900A3">
        <w:rPr>
          <w:b/>
        </w:rPr>
        <w:t>Copper</w:t>
      </w:r>
      <w:proofErr w:type="spellEnd"/>
      <w:r w:rsidR="004900A3">
        <w:rPr>
          <w:b/>
        </w:rPr>
        <w:t xml:space="preserve"> Mountain Technologies eignen sich besonders für Freiraummessungen und den Einsatz im Feld (etwa Antennen oder Antennen-Zuleitungen) sowie für Labor und Produktionstests in einer Vielzahl von Industrien. </w:t>
      </w:r>
    </w:p>
    <w:p w:rsidR="00EE38F0" w:rsidRDefault="00294E69" w:rsidP="00B35549">
      <w:pPr>
        <w:pStyle w:val="PR-FT"/>
        <w:rPr>
          <w:sz w:val="22"/>
          <w:szCs w:val="22"/>
        </w:rPr>
      </w:pPr>
      <w:r w:rsidRPr="00E81FD5">
        <w:rPr>
          <w:sz w:val="22"/>
          <w:szCs w:val="22"/>
        </w:rPr>
        <w:t xml:space="preserve">Die </w:t>
      </w:r>
      <w:r w:rsidR="00B35549" w:rsidRPr="00E81FD5">
        <w:rPr>
          <w:sz w:val="22"/>
          <w:szCs w:val="22"/>
        </w:rPr>
        <w:t xml:space="preserve">Analysatoren der </w:t>
      </w:r>
      <w:proofErr w:type="spellStart"/>
      <w:r w:rsidR="00B35549" w:rsidRPr="00E81FD5">
        <w:rPr>
          <w:sz w:val="22"/>
          <w:szCs w:val="22"/>
        </w:rPr>
        <w:t>Copper</w:t>
      </w:r>
      <w:proofErr w:type="spellEnd"/>
      <w:r w:rsidR="00B35549" w:rsidRPr="00E81FD5">
        <w:rPr>
          <w:sz w:val="22"/>
          <w:szCs w:val="22"/>
        </w:rPr>
        <w:t xml:space="preserve"> Mountain R-Serie sind kleine Geräte mit großer Leistung. Die VNA der R-Serie umfassen ein HF-Messmodul und die R-Applikations-Software (je nach Variante optionales Zubehör), die unter Windows oder Linux auf einem PC, Laptop, Tablet oder x86-Board-Computer läuft. Der Computer wird über eine USB-Schnittstelle mit der Mess-Hardware verbunden ist. Die R-Software kann auf mehreren Computern installiert werden, die sich die Nutzung des Analysator-Messmoduls teilen.</w:t>
      </w:r>
      <w:r w:rsidR="00E81FD5" w:rsidRPr="00E81FD5">
        <w:rPr>
          <w:sz w:val="22"/>
          <w:szCs w:val="22"/>
        </w:rPr>
        <w:t xml:space="preserve"> </w:t>
      </w:r>
      <w:r w:rsidR="00B35549" w:rsidRPr="00E81FD5">
        <w:rPr>
          <w:sz w:val="22"/>
          <w:szCs w:val="22"/>
        </w:rPr>
        <w:t>Die Netzwerk-Analysatoren der R-Serie können im Feld, im Labor und in der Produktionsprüfung eingesetzt werden. Die VNAs können über ein Fertigungstest-</w:t>
      </w:r>
      <w:proofErr w:type="spellStart"/>
      <w:r w:rsidR="00B35549" w:rsidRPr="00E81FD5">
        <w:rPr>
          <w:sz w:val="22"/>
          <w:szCs w:val="22"/>
        </w:rPr>
        <w:t>Plugin</w:t>
      </w:r>
      <w:proofErr w:type="spellEnd"/>
      <w:r w:rsidR="00B35549" w:rsidRPr="00E81FD5">
        <w:rPr>
          <w:sz w:val="22"/>
          <w:szCs w:val="22"/>
        </w:rPr>
        <w:t xml:space="preserve"> in ein Produktions-Testsystem integriert werden. Sie werden über eine USB-Verbindung zu einem externen PC oder ein externes 5-V-Ladegerät mit Strom versorgt und betrieben.</w:t>
      </w:r>
    </w:p>
    <w:p w:rsidR="003C2784" w:rsidRDefault="003C2784" w:rsidP="003C2784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Modell R60 hat einen Frequenzbereich von 1 MHz bis 6 </w:t>
      </w:r>
      <w:r w:rsidRPr="003C2784">
        <w:rPr>
          <w:sz w:val="22"/>
          <w:szCs w:val="22"/>
        </w:rPr>
        <w:t>GHz</w:t>
      </w:r>
      <w:r>
        <w:rPr>
          <w:sz w:val="22"/>
          <w:szCs w:val="22"/>
        </w:rPr>
        <w:t>, das Modell R140 von 1 MHz bis 14</w:t>
      </w:r>
      <w:r w:rsidRPr="003C2784">
        <w:rPr>
          <w:sz w:val="22"/>
          <w:szCs w:val="22"/>
        </w:rPr>
        <w:t xml:space="preserve"> GHz</w:t>
      </w:r>
      <w:r>
        <w:rPr>
          <w:sz w:val="22"/>
          <w:szCs w:val="22"/>
        </w:rPr>
        <w:t xml:space="preserve"> und das Modell R180 von 1 MHz bis 18 </w:t>
      </w:r>
      <w:r w:rsidRPr="003C2784">
        <w:rPr>
          <w:sz w:val="22"/>
          <w:szCs w:val="22"/>
        </w:rPr>
        <w:t>GHz</w:t>
      </w:r>
      <w:r>
        <w:rPr>
          <w:sz w:val="22"/>
          <w:szCs w:val="22"/>
        </w:rPr>
        <w:t xml:space="preserve">. </w:t>
      </w:r>
      <w:r w:rsidR="009C5E01">
        <w:rPr>
          <w:sz w:val="22"/>
          <w:szCs w:val="22"/>
        </w:rPr>
        <w:t>Die gemessenen Parameter aller Modelle umfassen</w:t>
      </w:r>
      <w:r w:rsidR="009C5E01" w:rsidRPr="008D5A29">
        <w:rPr>
          <w:sz w:val="22"/>
          <w:szCs w:val="22"/>
        </w:rPr>
        <w:t xml:space="preserve"> S11 als </w:t>
      </w:r>
      <w:r w:rsidR="009C5E01" w:rsidRPr="008D5A29">
        <w:rPr>
          <w:sz w:val="22"/>
          <w:szCs w:val="22"/>
        </w:rPr>
        <w:lastRenderedPageBreak/>
        <w:t>Protokollgröße, DTF, Smith und mehr</w:t>
      </w:r>
      <w:r w:rsidR="009C5E01">
        <w:rPr>
          <w:sz w:val="22"/>
          <w:szCs w:val="22"/>
        </w:rPr>
        <w:t xml:space="preserve">. Die </w:t>
      </w:r>
      <w:proofErr w:type="spellStart"/>
      <w:r w:rsidR="009C5E01">
        <w:rPr>
          <w:sz w:val="22"/>
          <w:szCs w:val="22"/>
        </w:rPr>
        <w:t>Sweep</w:t>
      </w:r>
      <w:proofErr w:type="spellEnd"/>
      <w:r w:rsidR="009C5E01">
        <w:rPr>
          <w:sz w:val="22"/>
          <w:szCs w:val="22"/>
        </w:rPr>
        <w:t xml:space="preserve">-Typen sind lineare Frequenz, Log-Frequenz und Segment, die Messpunkte pro </w:t>
      </w:r>
      <w:proofErr w:type="spellStart"/>
      <w:r w:rsidR="009C5E01">
        <w:rPr>
          <w:sz w:val="22"/>
          <w:szCs w:val="22"/>
        </w:rPr>
        <w:t>Sweep</w:t>
      </w:r>
      <w:proofErr w:type="spellEnd"/>
      <w:r w:rsidR="009C5E01">
        <w:rPr>
          <w:sz w:val="22"/>
          <w:szCs w:val="22"/>
        </w:rPr>
        <w:t xml:space="preserve"> sind </w:t>
      </w:r>
      <w:r w:rsidR="009C5E01" w:rsidRPr="009C5E01">
        <w:rPr>
          <w:sz w:val="22"/>
          <w:szCs w:val="22"/>
        </w:rPr>
        <w:t>2</w:t>
      </w:r>
      <w:r w:rsidR="009C5E01">
        <w:rPr>
          <w:sz w:val="22"/>
          <w:szCs w:val="22"/>
        </w:rPr>
        <w:t xml:space="preserve"> bis </w:t>
      </w:r>
      <w:r w:rsidR="009C5E01" w:rsidRPr="009C5E01">
        <w:rPr>
          <w:sz w:val="22"/>
          <w:szCs w:val="22"/>
        </w:rPr>
        <w:t>100.001</w:t>
      </w:r>
      <w:r w:rsidR="009C5E01">
        <w:rPr>
          <w:sz w:val="22"/>
          <w:szCs w:val="22"/>
        </w:rPr>
        <w:t xml:space="preserve">. Die </w:t>
      </w:r>
      <w:proofErr w:type="spellStart"/>
      <w:r w:rsidR="009C5E01">
        <w:rPr>
          <w:sz w:val="22"/>
          <w:szCs w:val="22"/>
        </w:rPr>
        <w:t>Messzeit</w:t>
      </w:r>
      <w:proofErr w:type="spellEnd"/>
      <w:r w:rsidR="009C5E01">
        <w:rPr>
          <w:sz w:val="22"/>
          <w:szCs w:val="22"/>
        </w:rPr>
        <w:t xml:space="preserve"> pro Punkt beträgt bei den Modellen R60 und R180 </w:t>
      </w:r>
      <w:r w:rsidR="009C5E01" w:rsidRPr="003C2784">
        <w:rPr>
          <w:sz w:val="22"/>
          <w:szCs w:val="22"/>
        </w:rPr>
        <w:t>100 µs</w:t>
      </w:r>
      <w:r w:rsidR="009C5E01">
        <w:rPr>
          <w:sz w:val="22"/>
          <w:szCs w:val="22"/>
        </w:rPr>
        <w:t xml:space="preserve">, beim Modell R140 beträgt sie 200 </w:t>
      </w:r>
      <w:r w:rsidR="009C5E01" w:rsidRPr="003C2784">
        <w:rPr>
          <w:sz w:val="22"/>
          <w:szCs w:val="22"/>
        </w:rPr>
        <w:t>µs</w:t>
      </w:r>
      <w:r w:rsidR="009C5E01">
        <w:rPr>
          <w:sz w:val="22"/>
          <w:szCs w:val="22"/>
        </w:rPr>
        <w:t xml:space="preserve">. Die effektive </w:t>
      </w:r>
      <w:proofErr w:type="spellStart"/>
      <w:r w:rsidR="009C5E01">
        <w:rPr>
          <w:sz w:val="22"/>
          <w:szCs w:val="22"/>
        </w:rPr>
        <w:t>Direktivität</w:t>
      </w:r>
      <w:proofErr w:type="spellEnd"/>
      <w:r w:rsidR="009C5E01">
        <w:rPr>
          <w:sz w:val="22"/>
          <w:szCs w:val="22"/>
        </w:rPr>
        <w:t xml:space="preserve"> beträgt </w:t>
      </w:r>
      <w:r w:rsidR="009C5E01" w:rsidRPr="009C5E01">
        <w:rPr>
          <w:sz w:val="22"/>
          <w:szCs w:val="22"/>
        </w:rPr>
        <w:t xml:space="preserve">46 dB </w:t>
      </w:r>
      <w:r w:rsidR="009C5E01">
        <w:rPr>
          <w:sz w:val="22"/>
          <w:szCs w:val="22"/>
        </w:rPr>
        <w:t xml:space="preserve">für das Modell R60, 45 dB für das Modell R140 und 42 dB für das Modell R180. </w:t>
      </w:r>
    </w:p>
    <w:p w:rsidR="0022173C" w:rsidRDefault="0022173C" w:rsidP="0022173C">
      <w:pPr>
        <w:pStyle w:val="PR-FT"/>
        <w:rPr>
          <w:sz w:val="22"/>
          <w:szCs w:val="22"/>
        </w:rPr>
      </w:pPr>
      <w:r w:rsidRPr="0022173C">
        <w:rPr>
          <w:sz w:val="22"/>
          <w:szCs w:val="22"/>
        </w:rPr>
        <w:t>Die VNA und ACM werden mit Werkskalibrierungs-Zertifikaten gelief</w:t>
      </w:r>
      <w:r>
        <w:rPr>
          <w:sz w:val="22"/>
          <w:szCs w:val="22"/>
        </w:rPr>
        <w:t>ert, die keine Daten enthalten (eine</w:t>
      </w:r>
      <w:r w:rsidRPr="0022173C">
        <w:rPr>
          <w:sz w:val="22"/>
          <w:szCs w:val="22"/>
        </w:rPr>
        <w:t xml:space="preserve"> Zusatzoption für ISO17025/Z540-1 akkreditierte, rückführbare Kalibrier-Zertifikate und Unsicherheiten ist </w:t>
      </w:r>
      <w:r>
        <w:rPr>
          <w:sz w:val="22"/>
          <w:szCs w:val="22"/>
        </w:rPr>
        <w:t>v</w:t>
      </w:r>
      <w:r w:rsidRPr="0022173C">
        <w:rPr>
          <w:sz w:val="22"/>
          <w:szCs w:val="22"/>
        </w:rPr>
        <w:t>erfügbar</w:t>
      </w:r>
      <w:r>
        <w:rPr>
          <w:sz w:val="22"/>
          <w:szCs w:val="22"/>
        </w:rPr>
        <w:t xml:space="preserve">). </w:t>
      </w:r>
      <w:r w:rsidRPr="0022173C">
        <w:rPr>
          <w:sz w:val="22"/>
          <w:szCs w:val="22"/>
        </w:rPr>
        <w:t>Der R180 1-Port-VNA ist auf Anfrage mit einer IP54-Zusatzoption erhältlich</w:t>
      </w:r>
      <w:r>
        <w:rPr>
          <w:sz w:val="22"/>
          <w:szCs w:val="22"/>
        </w:rPr>
        <w:t xml:space="preserve"> (</w:t>
      </w:r>
      <w:r w:rsidRPr="0022173C">
        <w:rPr>
          <w:sz w:val="22"/>
          <w:szCs w:val="22"/>
        </w:rPr>
        <w:t>Schutz gegen das Eindringen von festen Gegenständen (einschließlich Körperteilen wie Hände und Finger), Staub, versehentliche Berührung und Wasser in elektrische Gehäuse</w:t>
      </w:r>
      <w:r>
        <w:rPr>
          <w:sz w:val="22"/>
          <w:szCs w:val="22"/>
        </w:rPr>
        <w:t xml:space="preserve">, wie in der </w:t>
      </w:r>
      <w:r w:rsidRPr="0022173C">
        <w:rPr>
          <w:sz w:val="22"/>
          <w:szCs w:val="22"/>
        </w:rPr>
        <w:t>internationalen Norm IEC 60529 definiert</w:t>
      </w:r>
      <w:r>
        <w:rPr>
          <w:sz w:val="22"/>
          <w:szCs w:val="22"/>
        </w:rPr>
        <w:t>).</w:t>
      </w:r>
    </w:p>
    <w:p w:rsidR="00832B47" w:rsidRDefault="00F70261" w:rsidP="0022173C">
      <w:pPr>
        <w:pStyle w:val="PR-FT"/>
        <w:rPr>
          <w:sz w:val="22"/>
          <w:szCs w:val="22"/>
        </w:rPr>
      </w:pPr>
      <w:r w:rsidRPr="00F70261">
        <w:rPr>
          <w:sz w:val="22"/>
          <w:szCs w:val="22"/>
        </w:rPr>
        <w:t xml:space="preserve">Weiterhin </w:t>
      </w:r>
      <w:r>
        <w:rPr>
          <w:sz w:val="22"/>
          <w:szCs w:val="22"/>
        </w:rPr>
        <w:t xml:space="preserve">unterstützt </w:t>
      </w:r>
      <w:r w:rsidRPr="00F70261">
        <w:rPr>
          <w:sz w:val="22"/>
          <w:szCs w:val="22"/>
        </w:rPr>
        <w:t xml:space="preserve">die R-Serie Anwendungen im Bereich </w:t>
      </w:r>
      <w:r>
        <w:rPr>
          <w:sz w:val="22"/>
          <w:szCs w:val="22"/>
        </w:rPr>
        <w:t>von Materialm</w:t>
      </w:r>
      <w:r w:rsidR="00832B47">
        <w:rPr>
          <w:sz w:val="22"/>
          <w:szCs w:val="22"/>
        </w:rPr>
        <w:t xml:space="preserve">essungen. So sind die </w:t>
      </w:r>
      <w:proofErr w:type="spellStart"/>
      <w:r w:rsidR="00832B47">
        <w:rPr>
          <w:sz w:val="22"/>
          <w:szCs w:val="22"/>
        </w:rPr>
        <w:t>Copper</w:t>
      </w:r>
      <w:proofErr w:type="spellEnd"/>
      <w:r w:rsidR="00832B47">
        <w:rPr>
          <w:sz w:val="22"/>
          <w:szCs w:val="22"/>
        </w:rPr>
        <w:t xml:space="preserve"> Mountain Produkte zum einen kompatibel mit den elektromagnetischen Antennenprodukten der Firma SPEAG. Zum anderen haben die Firmen </w:t>
      </w:r>
      <w:proofErr w:type="spellStart"/>
      <w:r w:rsidR="00832B47">
        <w:rPr>
          <w:sz w:val="22"/>
          <w:szCs w:val="22"/>
        </w:rPr>
        <w:t>Copper</w:t>
      </w:r>
      <w:proofErr w:type="spellEnd"/>
      <w:r w:rsidR="00832B47">
        <w:rPr>
          <w:sz w:val="22"/>
          <w:szCs w:val="22"/>
        </w:rPr>
        <w:t xml:space="preserve"> Mountain Technologies und </w:t>
      </w:r>
      <w:proofErr w:type="spellStart"/>
      <w:r w:rsidR="00832B47">
        <w:rPr>
          <w:sz w:val="22"/>
          <w:szCs w:val="22"/>
        </w:rPr>
        <w:t>Compass</w:t>
      </w:r>
      <w:proofErr w:type="spellEnd"/>
      <w:r w:rsidR="00832B47">
        <w:rPr>
          <w:sz w:val="22"/>
          <w:szCs w:val="22"/>
        </w:rPr>
        <w:t xml:space="preserve"> Technology Group eine gemeinsame </w:t>
      </w:r>
      <w:proofErr w:type="spellStart"/>
      <w:r w:rsidR="00832B47">
        <w:rPr>
          <w:sz w:val="22"/>
          <w:szCs w:val="22"/>
        </w:rPr>
        <w:t>Epsilometer</w:t>
      </w:r>
      <w:proofErr w:type="spellEnd"/>
      <w:r w:rsidR="00832B47">
        <w:rPr>
          <w:sz w:val="22"/>
          <w:szCs w:val="22"/>
        </w:rPr>
        <w:t xml:space="preserve">-Lösung zur Messen der dielektrischen Eigenschaften von Materialien entwickelt. </w:t>
      </w:r>
    </w:p>
    <w:p w:rsidR="00873C9F" w:rsidRPr="009C7553" w:rsidRDefault="00873C9F" w:rsidP="0022173C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 sind</w:t>
      </w:r>
      <w:r w:rsidR="00224DAD">
        <w:rPr>
          <w:sz w:val="22"/>
          <w:szCs w:val="22"/>
        </w:rPr>
        <w:t xml:space="preserve"> </w:t>
      </w:r>
      <w:r w:rsidR="0022173C">
        <w:rPr>
          <w:sz w:val="22"/>
          <w:szCs w:val="22"/>
        </w:rPr>
        <w:t>Geräte</w:t>
      </w:r>
      <w:r w:rsidR="00224DAD">
        <w:rPr>
          <w:sz w:val="22"/>
          <w:szCs w:val="22"/>
        </w:rPr>
        <w:t xml:space="preserve"> der </w:t>
      </w:r>
      <w:proofErr w:type="spellStart"/>
      <w:r w:rsidR="00224DAD">
        <w:rPr>
          <w:sz w:val="22"/>
          <w:szCs w:val="22"/>
        </w:rPr>
        <w:t>Copper</w:t>
      </w:r>
      <w:proofErr w:type="spellEnd"/>
      <w:r w:rsidR="00224DAD">
        <w:rPr>
          <w:sz w:val="22"/>
          <w:szCs w:val="22"/>
        </w:rPr>
        <w:t xml:space="preserve"> Mountain R-Serie</w:t>
      </w:r>
      <w:r w:rsidR="00224DAD" w:rsidRPr="00224DAD">
        <w:rPr>
          <w:sz w:val="22"/>
          <w:szCs w:val="22"/>
        </w:rPr>
        <w:t xml:space="preserve"> </w:t>
      </w:r>
      <w:r w:rsidR="0075321F">
        <w:rPr>
          <w:sz w:val="22"/>
          <w:szCs w:val="22"/>
        </w:rPr>
        <w:t xml:space="preserve">im Webshop </w:t>
      </w:r>
      <w:r w:rsidRPr="009C7553">
        <w:rPr>
          <w:sz w:val="22"/>
          <w:szCs w:val="22"/>
        </w:rPr>
        <w:t>unter</w:t>
      </w:r>
      <w:r w:rsidRPr="009C7553">
        <w:rPr>
          <w:rFonts w:cstheme="minorHAnsi"/>
          <w:sz w:val="22"/>
          <w:szCs w:val="22"/>
        </w:rPr>
        <w:t xml:space="preserve"> </w:t>
      </w:r>
      <w:hyperlink r:id="rId6" w:history="1">
        <w:r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Pr="009C7553">
        <w:rPr>
          <w:sz w:val="22"/>
          <w:szCs w:val="22"/>
        </w:rPr>
        <w:t>.</w:t>
      </w:r>
      <w:r w:rsidR="0022173C">
        <w:rPr>
          <w:sz w:val="22"/>
          <w:szCs w:val="22"/>
        </w:rPr>
        <w:t xml:space="preserve"> 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7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8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9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0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C10721" w:rsidP="008016C4">
      <w:pPr>
        <w:pStyle w:val="PR-Boilerplate-Anschrift"/>
        <w:rPr>
          <w:color w:val="0563C1" w:themeColor="hyperlink"/>
          <w:u w:val="single"/>
        </w:rPr>
      </w:pPr>
      <w:hyperlink r:id="rId11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4BF0"/>
    <w:rsid w:val="00007979"/>
    <w:rsid w:val="0001530C"/>
    <w:rsid w:val="00015B42"/>
    <w:rsid w:val="0001767F"/>
    <w:rsid w:val="00017B80"/>
    <w:rsid w:val="0002303D"/>
    <w:rsid w:val="00026EA4"/>
    <w:rsid w:val="000351BE"/>
    <w:rsid w:val="00035773"/>
    <w:rsid w:val="000420A8"/>
    <w:rsid w:val="00042263"/>
    <w:rsid w:val="00056D08"/>
    <w:rsid w:val="000607FA"/>
    <w:rsid w:val="00060AD8"/>
    <w:rsid w:val="00060B9C"/>
    <w:rsid w:val="0006283A"/>
    <w:rsid w:val="00070E62"/>
    <w:rsid w:val="00073049"/>
    <w:rsid w:val="00076205"/>
    <w:rsid w:val="00082177"/>
    <w:rsid w:val="00082A0F"/>
    <w:rsid w:val="00082C1F"/>
    <w:rsid w:val="00092108"/>
    <w:rsid w:val="00092E10"/>
    <w:rsid w:val="00094B88"/>
    <w:rsid w:val="000B3D24"/>
    <w:rsid w:val="000C1B64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21B3"/>
    <w:rsid w:val="000E2665"/>
    <w:rsid w:val="000E70DF"/>
    <w:rsid w:val="000F055E"/>
    <w:rsid w:val="000F2393"/>
    <w:rsid w:val="000F647F"/>
    <w:rsid w:val="0010009F"/>
    <w:rsid w:val="001008CB"/>
    <w:rsid w:val="00101F0F"/>
    <w:rsid w:val="00102538"/>
    <w:rsid w:val="001026E6"/>
    <w:rsid w:val="0010285D"/>
    <w:rsid w:val="00103FCB"/>
    <w:rsid w:val="001147A8"/>
    <w:rsid w:val="00116270"/>
    <w:rsid w:val="00117632"/>
    <w:rsid w:val="001250B5"/>
    <w:rsid w:val="00134367"/>
    <w:rsid w:val="0013747E"/>
    <w:rsid w:val="001379CC"/>
    <w:rsid w:val="001404D7"/>
    <w:rsid w:val="00143419"/>
    <w:rsid w:val="00154D5F"/>
    <w:rsid w:val="00160F8C"/>
    <w:rsid w:val="00162B1D"/>
    <w:rsid w:val="00166551"/>
    <w:rsid w:val="00167CE7"/>
    <w:rsid w:val="00171CFA"/>
    <w:rsid w:val="00171F6B"/>
    <w:rsid w:val="00173FBF"/>
    <w:rsid w:val="0018149A"/>
    <w:rsid w:val="0019224C"/>
    <w:rsid w:val="00194C78"/>
    <w:rsid w:val="001A3958"/>
    <w:rsid w:val="001B07D8"/>
    <w:rsid w:val="001C2236"/>
    <w:rsid w:val="001C2326"/>
    <w:rsid w:val="001C5897"/>
    <w:rsid w:val="001C771F"/>
    <w:rsid w:val="001D0DD1"/>
    <w:rsid w:val="001D0FD4"/>
    <w:rsid w:val="001D2634"/>
    <w:rsid w:val="001D4058"/>
    <w:rsid w:val="001D61F5"/>
    <w:rsid w:val="001D6D3C"/>
    <w:rsid w:val="001D7783"/>
    <w:rsid w:val="001E0D93"/>
    <w:rsid w:val="001E128E"/>
    <w:rsid w:val="001E1899"/>
    <w:rsid w:val="001E350D"/>
    <w:rsid w:val="001E4A3A"/>
    <w:rsid w:val="001E4E4A"/>
    <w:rsid w:val="001F05F2"/>
    <w:rsid w:val="001F3E22"/>
    <w:rsid w:val="001F7F4F"/>
    <w:rsid w:val="00220FBF"/>
    <w:rsid w:val="0022173C"/>
    <w:rsid w:val="00224DAD"/>
    <w:rsid w:val="00227898"/>
    <w:rsid w:val="002308D0"/>
    <w:rsid w:val="00230D63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D2F"/>
    <w:rsid w:val="00294E69"/>
    <w:rsid w:val="00294FF7"/>
    <w:rsid w:val="00295B85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36F5"/>
    <w:rsid w:val="002F6F39"/>
    <w:rsid w:val="002F7C95"/>
    <w:rsid w:val="002F7DC3"/>
    <w:rsid w:val="00302920"/>
    <w:rsid w:val="0031171F"/>
    <w:rsid w:val="00326A6A"/>
    <w:rsid w:val="00327126"/>
    <w:rsid w:val="00343968"/>
    <w:rsid w:val="003470D7"/>
    <w:rsid w:val="00347520"/>
    <w:rsid w:val="00351D8F"/>
    <w:rsid w:val="00355F74"/>
    <w:rsid w:val="00361E0D"/>
    <w:rsid w:val="00370BE6"/>
    <w:rsid w:val="00371725"/>
    <w:rsid w:val="00377DC2"/>
    <w:rsid w:val="00382015"/>
    <w:rsid w:val="003831E6"/>
    <w:rsid w:val="003854EB"/>
    <w:rsid w:val="003A0345"/>
    <w:rsid w:val="003A32C4"/>
    <w:rsid w:val="003A58E3"/>
    <w:rsid w:val="003B3C4D"/>
    <w:rsid w:val="003B695F"/>
    <w:rsid w:val="003C1A88"/>
    <w:rsid w:val="003C2784"/>
    <w:rsid w:val="003C2854"/>
    <w:rsid w:val="003C6A58"/>
    <w:rsid w:val="003C77F3"/>
    <w:rsid w:val="003D0EBE"/>
    <w:rsid w:val="003D2787"/>
    <w:rsid w:val="003D3C5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274DE"/>
    <w:rsid w:val="004302E7"/>
    <w:rsid w:val="0043156D"/>
    <w:rsid w:val="00431D21"/>
    <w:rsid w:val="00431D3F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296F"/>
    <w:rsid w:val="00485FD7"/>
    <w:rsid w:val="004878D7"/>
    <w:rsid w:val="004900A3"/>
    <w:rsid w:val="0049334B"/>
    <w:rsid w:val="0049405B"/>
    <w:rsid w:val="00497732"/>
    <w:rsid w:val="004A34EC"/>
    <w:rsid w:val="004A51A5"/>
    <w:rsid w:val="004A6E22"/>
    <w:rsid w:val="004B34FF"/>
    <w:rsid w:val="004C190F"/>
    <w:rsid w:val="004D3307"/>
    <w:rsid w:val="004D3726"/>
    <w:rsid w:val="004D70C7"/>
    <w:rsid w:val="004E0FAF"/>
    <w:rsid w:val="004E113D"/>
    <w:rsid w:val="004E2B13"/>
    <w:rsid w:val="004E376A"/>
    <w:rsid w:val="004F19A6"/>
    <w:rsid w:val="004F3309"/>
    <w:rsid w:val="004F5DCB"/>
    <w:rsid w:val="004F6297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77FA6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2559"/>
    <w:rsid w:val="005B2723"/>
    <w:rsid w:val="005B6783"/>
    <w:rsid w:val="005B7A1C"/>
    <w:rsid w:val="005C469B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3785A"/>
    <w:rsid w:val="0064174A"/>
    <w:rsid w:val="00650411"/>
    <w:rsid w:val="006530C4"/>
    <w:rsid w:val="006571F8"/>
    <w:rsid w:val="00660439"/>
    <w:rsid w:val="00661756"/>
    <w:rsid w:val="00662FEA"/>
    <w:rsid w:val="00676B88"/>
    <w:rsid w:val="00682BDB"/>
    <w:rsid w:val="00691740"/>
    <w:rsid w:val="006922D1"/>
    <w:rsid w:val="006926E5"/>
    <w:rsid w:val="00694701"/>
    <w:rsid w:val="00694DAF"/>
    <w:rsid w:val="00697116"/>
    <w:rsid w:val="006A15A2"/>
    <w:rsid w:val="006A3067"/>
    <w:rsid w:val="006A329A"/>
    <w:rsid w:val="006A71E5"/>
    <w:rsid w:val="006A783A"/>
    <w:rsid w:val="006A79E2"/>
    <w:rsid w:val="006B16B1"/>
    <w:rsid w:val="006B1F83"/>
    <w:rsid w:val="006B2567"/>
    <w:rsid w:val="006B5DD8"/>
    <w:rsid w:val="006C2257"/>
    <w:rsid w:val="006C2D7D"/>
    <w:rsid w:val="006C75E0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05733"/>
    <w:rsid w:val="00711D80"/>
    <w:rsid w:val="00713B34"/>
    <w:rsid w:val="00723F27"/>
    <w:rsid w:val="00730267"/>
    <w:rsid w:val="007344B7"/>
    <w:rsid w:val="00740524"/>
    <w:rsid w:val="00743AA6"/>
    <w:rsid w:val="00743C89"/>
    <w:rsid w:val="00745F25"/>
    <w:rsid w:val="00747382"/>
    <w:rsid w:val="00750550"/>
    <w:rsid w:val="0075321F"/>
    <w:rsid w:val="007548FD"/>
    <w:rsid w:val="007567F2"/>
    <w:rsid w:val="00757F3B"/>
    <w:rsid w:val="0076020E"/>
    <w:rsid w:val="00764ADA"/>
    <w:rsid w:val="00774B19"/>
    <w:rsid w:val="0077784B"/>
    <w:rsid w:val="00782746"/>
    <w:rsid w:val="0078382D"/>
    <w:rsid w:val="007905D4"/>
    <w:rsid w:val="0079327B"/>
    <w:rsid w:val="007953C3"/>
    <w:rsid w:val="007A06B4"/>
    <w:rsid w:val="007A12DD"/>
    <w:rsid w:val="007A6E0D"/>
    <w:rsid w:val="007A7D33"/>
    <w:rsid w:val="007B028F"/>
    <w:rsid w:val="007C489F"/>
    <w:rsid w:val="007C731B"/>
    <w:rsid w:val="007D34F2"/>
    <w:rsid w:val="007F0F36"/>
    <w:rsid w:val="007F3150"/>
    <w:rsid w:val="007F6853"/>
    <w:rsid w:val="007F6EEF"/>
    <w:rsid w:val="008016C4"/>
    <w:rsid w:val="008065E0"/>
    <w:rsid w:val="00812437"/>
    <w:rsid w:val="00812BDA"/>
    <w:rsid w:val="00812F2C"/>
    <w:rsid w:val="00814362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246A"/>
    <w:rsid w:val="00832B47"/>
    <w:rsid w:val="00833706"/>
    <w:rsid w:val="008370B3"/>
    <w:rsid w:val="00840B95"/>
    <w:rsid w:val="0084212D"/>
    <w:rsid w:val="008437E0"/>
    <w:rsid w:val="00845DD2"/>
    <w:rsid w:val="00847AAA"/>
    <w:rsid w:val="00850E74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73C9F"/>
    <w:rsid w:val="00882F54"/>
    <w:rsid w:val="0089120E"/>
    <w:rsid w:val="00891CD9"/>
    <w:rsid w:val="008939B7"/>
    <w:rsid w:val="00894856"/>
    <w:rsid w:val="00897260"/>
    <w:rsid w:val="008A05A1"/>
    <w:rsid w:val="008A1F0B"/>
    <w:rsid w:val="008B0FB8"/>
    <w:rsid w:val="008B1599"/>
    <w:rsid w:val="008B21FC"/>
    <w:rsid w:val="008B29C1"/>
    <w:rsid w:val="008B33BE"/>
    <w:rsid w:val="008B3F74"/>
    <w:rsid w:val="008C1DFA"/>
    <w:rsid w:val="008C5873"/>
    <w:rsid w:val="008C70DF"/>
    <w:rsid w:val="008D1487"/>
    <w:rsid w:val="008D1638"/>
    <w:rsid w:val="008D442D"/>
    <w:rsid w:val="008D5A29"/>
    <w:rsid w:val="008E1840"/>
    <w:rsid w:val="008E3F02"/>
    <w:rsid w:val="008E6C98"/>
    <w:rsid w:val="008F0C8C"/>
    <w:rsid w:val="008F0D9C"/>
    <w:rsid w:val="008F28A6"/>
    <w:rsid w:val="00902A3E"/>
    <w:rsid w:val="00905179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27361"/>
    <w:rsid w:val="009275D9"/>
    <w:rsid w:val="0093547E"/>
    <w:rsid w:val="009446BF"/>
    <w:rsid w:val="0095112B"/>
    <w:rsid w:val="00955DA9"/>
    <w:rsid w:val="00961DFF"/>
    <w:rsid w:val="00965C36"/>
    <w:rsid w:val="00970346"/>
    <w:rsid w:val="009721AC"/>
    <w:rsid w:val="009724AE"/>
    <w:rsid w:val="009733B5"/>
    <w:rsid w:val="00975213"/>
    <w:rsid w:val="00977DCF"/>
    <w:rsid w:val="00983F5A"/>
    <w:rsid w:val="00984C16"/>
    <w:rsid w:val="00991328"/>
    <w:rsid w:val="009932FD"/>
    <w:rsid w:val="0099463F"/>
    <w:rsid w:val="0099574D"/>
    <w:rsid w:val="00997109"/>
    <w:rsid w:val="009A0E2D"/>
    <w:rsid w:val="009A4FD3"/>
    <w:rsid w:val="009A533F"/>
    <w:rsid w:val="009B1470"/>
    <w:rsid w:val="009B2EBB"/>
    <w:rsid w:val="009C0D9F"/>
    <w:rsid w:val="009C425B"/>
    <w:rsid w:val="009C5E01"/>
    <w:rsid w:val="009C7328"/>
    <w:rsid w:val="009C7553"/>
    <w:rsid w:val="009C75C0"/>
    <w:rsid w:val="009D0542"/>
    <w:rsid w:val="009D058D"/>
    <w:rsid w:val="009D425B"/>
    <w:rsid w:val="009E1A97"/>
    <w:rsid w:val="009E3AE8"/>
    <w:rsid w:val="009E6864"/>
    <w:rsid w:val="009E7363"/>
    <w:rsid w:val="009F1272"/>
    <w:rsid w:val="009F1A2D"/>
    <w:rsid w:val="009F502E"/>
    <w:rsid w:val="009F615E"/>
    <w:rsid w:val="009F7903"/>
    <w:rsid w:val="00A03995"/>
    <w:rsid w:val="00A04259"/>
    <w:rsid w:val="00A1055C"/>
    <w:rsid w:val="00A10CD9"/>
    <w:rsid w:val="00A129AF"/>
    <w:rsid w:val="00A15EA7"/>
    <w:rsid w:val="00A17560"/>
    <w:rsid w:val="00A23CD3"/>
    <w:rsid w:val="00A23EF6"/>
    <w:rsid w:val="00A26EC3"/>
    <w:rsid w:val="00A3006B"/>
    <w:rsid w:val="00A34A3F"/>
    <w:rsid w:val="00A3720B"/>
    <w:rsid w:val="00A40833"/>
    <w:rsid w:val="00A4240F"/>
    <w:rsid w:val="00A437CA"/>
    <w:rsid w:val="00A45DA5"/>
    <w:rsid w:val="00A508D5"/>
    <w:rsid w:val="00A574D0"/>
    <w:rsid w:val="00A57C13"/>
    <w:rsid w:val="00A57FDD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1C98"/>
    <w:rsid w:val="00AA6ED0"/>
    <w:rsid w:val="00AA7EC8"/>
    <w:rsid w:val="00AB2DDD"/>
    <w:rsid w:val="00AB69B1"/>
    <w:rsid w:val="00AB7FF7"/>
    <w:rsid w:val="00AC594F"/>
    <w:rsid w:val="00AC6A65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25F0C"/>
    <w:rsid w:val="00B31FE6"/>
    <w:rsid w:val="00B35549"/>
    <w:rsid w:val="00B378BA"/>
    <w:rsid w:val="00B41A0E"/>
    <w:rsid w:val="00B445D7"/>
    <w:rsid w:val="00B44ED4"/>
    <w:rsid w:val="00B50543"/>
    <w:rsid w:val="00B5303F"/>
    <w:rsid w:val="00B5571D"/>
    <w:rsid w:val="00B55B9C"/>
    <w:rsid w:val="00B56655"/>
    <w:rsid w:val="00B5785C"/>
    <w:rsid w:val="00B60948"/>
    <w:rsid w:val="00B646E9"/>
    <w:rsid w:val="00B70304"/>
    <w:rsid w:val="00B725BD"/>
    <w:rsid w:val="00B74577"/>
    <w:rsid w:val="00B75E01"/>
    <w:rsid w:val="00B7612E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A4624"/>
    <w:rsid w:val="00BB25F8"/>
    <w:rsid w:val="00BB6897"/>
    <w:rsid w:val="00BB7D95"/>
    <w:rsid w:val="00BC245A"/>
    <w:rsid w:val="00BD4AC9"/>
    <w:rsid w:val="00BD50D9"/>
    <w:rsid w:val="00BE17AE"/>
    <w:rsid w:val="00BE73AC"/>
    <w:rsid w:val="00BE759E"/>
    <w:rsid w:val="00BF0168"/>
    <w:rsid w:val="00BF01B7"/>
    <w:rsid w:val="00BF23F4"/>
    <w:rsid w:val="00BF2E2A"/>
    <w:rsid w:val="00BF5859"/>
    <w:rsid w:val="00C00D07"/>
    <w:rsid w:val="00C10721"/>
    <w:rsid w:val="00C1355A"/>
    <w:rsid w:val="00C145C8"/>
    <w:rsid w:val="00C1495F"/>
    <w:rsid w:val="00C14966"/>
    <w:rsid w:val="00C1681E"/>
    <w:rsid w:val="00C22BFA"/>
    <w:rsid w:val="00C3177D"/>
    <w:rsid w:val="00C34596"/>
    <w:rsid w:val="00C4103B"/>
    <w:rsid w:val="00C4465E"/>
    <w:rsid w:val="00C474C8"/>
    <w:rsid w:val="00C51947"/>
    <w:rsid w:val="00C53949"/>
    <w:rsid w:val="00C60D5B"/>
    <w:rsid w:val="00C70662"/>
    <w:rsid w:val="00C73243"/>
    <w:rsid w:val="00C732B2"/>
    <w:rsid w:val="00C76538"/>
    <w:rsid w:val="00C821FD"/>
    <w:rsid w:val="00C854D5"/>
    <w:rsid w:val="00C857B9"/>
    <w:rsid w:val="00C86E75"/>
    <w:rsid w:val="00CA09ED"/>
    <w:rsid w:val="00CA1867"/>
    <w:rsid w:val="00CA1E3B"/>
    <w:rsid w:val="00CA2601"/>
    <w:rsid w:val="00CA3B18"/>
    <w:rsid w:val="00CA738B"/>
    <w:rsid w:val="00CA7B0B"/>
    <w:rsid w:val="00CB02D3"/>
    <w:rsid w:val="00CB3F3B"/>
    <w:rsid w:val="00CB5F68"/>
    <w:rsid w:val="00CB6F29"/>
    <w:rsid w:val="00CC08F8"/>
    <w:rsid w:val="00CC2070"/>
    <w:rsid w:val="00CC5404"/>
    <w:rsid w:val="00CD1132"/>
    <w:rsid w:val="00CD2B10"/>
    <w:rsid w:val="00CD3F51"/>
    <w:rsid w:val="00CE081C"/>
    <w:rsid w:val="00CE276A"/>
    <w:rsid w:val="00CE56F2"/>
    <w:rsid w:val="00CF54BF"/>
    <w:rsid w:val="00CF7B3D"/>
    <w:rsid w:val="00D019DB"/>
    <w:rsid w:val="00D069B1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4773D"/>
    <w:rsid w:val="00D47CFC"/>
    <w:rsid w:val="00D5214F"/>
    <w:rsid w:val="00D52AB3"/>
    <w:rsid w:val="00D60AAB"/>
    <w:rsid w:val="00D622E6"/>
    <w:rsid w:val="00D66A00"/>
    <w:rsid w:val="00D67062"/>
    <w:rsid w:val="00D715B1"/>
    <w:rsid w:val="00D7184C"/>
    <w:rsid w:val="00D73329"/>
    <w:rsid w:val="00D75487"/>
    <w:rsid w:val="00D76B6D"/>
    <w:rsid w:val="00D77FAC"/>
    <w:rsid w:val="00D8294F"/>
    <w:rsid w:val="00D84EE0"/>
    <w:rsid w:val="00D87567"/>
    <w:rsid w:val="00D90C67"/>
    <w:rsid w:val="00D90E29"/>
    <w:rsid w:val="00D91F6A"/>
    <w:rsid w:val="00DA0CC2"/>
    <w:rsid w:val="00DA12CA"/>
    <w:rsid w:val="00DA3735"/>
    <w:rsid w:val="00DA4B7D"/>
    <w:rsid w:val="00DA7370"/>
    <w:rsid w:val="00DB2A4E"/>
    <w:rsid w:val="00DB616C"/>
    <w:rsid w:val="00DC2C75"/>
    <w:rsid w:val="00DD47F7"/>
    <w:rsid w:val="00DD5AA2"/>
    <w:rsid w:val="00DE6127"/>
    <w:rsid w:val="00DF7AE6"/>
    <w:rsid w:val="00E00CDA"/>
    <w:rsid w:val="00E03100"/>
    <w:rsid w:val="00E05F54"/>
    <w:rsid w:val="00E10712"/>
    <w:rsid w:val="00E13750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3F7F"/>
    <w:rsid w:val="00E64A9F"/>
    <w:rsid w:val="00E74F45"/>
    <w:rsid w:val="00E81723"/>
    <w:rsid w:val="00E81765"/>
    <w:rsid w:val="00E81FD5"/>
    <w:rsid w:val="00E82C79"/>
    <w:rsid w:val="00E83D07"/>
    <w:rsid w:val="00E84553"/>
    <w:rsid w:val="00E851AA"/>
    <w:rsid w:val="00E876DF"/>
    <w:rsid w:val="00E90B6F"/>
    <w:rsid w:val="00E93AA7"/>
    <w:rsid w:val="00E961F4"/>
    <w:rsid w:val="00EA0165"/>
    <w:rsid w:val="00EA1365"/>
    <w:rsid w:val="00EA2627"/>
    <w:rsid w:val="00EA3682"/>
    <w:rsid w:val="00EA562D"/>
    <w:rsid w:val="00EB441C"/>
    <w:rsid w:val="00EB5B41"/>
    <w:rsid w:val="00EB73F4"/>
    <w:rsid w:val="00EB7DEA"/>
    <w:rsid w:val="00EC46C3"/>
    <w:rsid w:val="00ED5FA8"/>
    <w:rsid w:val="00ED6BB7"/>
    <w:rsid w:val="00EE3623"/>
    <w:rsid w:val="00EE38F0"/>
    <w:rsid w:val="00EF0DD1"/>
    <w:rsid w:val="00EF3E9B"/>
    <w:rsid w:val="00EF6238"/>
    <w:rsid w:val="00F113FB"/>
    <w:rsid w:val="00F136E1"/>
    <w:rsid w:val="00F17870"/>
    <w:rsid w:val="00F1796E"/>
    <w:rsid w:val="00F23C96"/>
    <w:rsid w:val="00F24640"/>
    <w:rsid w:val="00F25481"/>
    <w:rsid w:val="00F25796"/>
    <w:rsid w:val="00F26BB6"/>
    <w:rsid w:val="00F346DC"/>
    <w:rsid w:val="00F44024"/>
    <w:rsid w:val="00F465AF"/>
    <w:rsid w:val="00F4737C"/>
    <w:rsid w:val="00F54376"/>
    <w:rsid w:val="00F5469C"/>
    <w:rsid w:val="00F54D30"/>
    <w:rsid w:val="00F57819"/>
    <w:rsid w:val="00F65A09"/>
    <w:rsid w:val="00F672D0"/>
    <w:rsid w:val="00F673F9"/>
    <w:rsid w:val="00F70261"/>
    <w:rsid w:val="00F7324B"/>
    <w:rsid w:val="00F826F4"/>
    <w:rsid w:val="00F93802"/>
    <w:rsid w:val="00FA0625"/>
    <w:rsid w:val="00FA6B99"/>
    <w:rsid w:val="00FA788D"/>
    <w:rsid w:val="00FB0104"/>
    <w:rsid w:val="00FB6B27"/>
    <w:rsid w:val="00FB7332"/>
    <w:rsid w:val="00FC16CE"/>
    <w:rsid w:val="00FC1C92"/>
    <w:rsid w:val="00FC55B6"/>
    <w:rsid w:val="00FC56F4"/>
    <w:rsid w:val="00FD3596"/>
    <w:rsid w:val="00FD7DB9"/>
    <w:rsid w:val="00FE544F"/>
    <w:rsid w:val="00FF1A17"/>
    <w:rsid w:val="00FF32A4"/>
    <w:rsid w:val="00FF32ED"/>
    <w:rsid w:val="00FF3843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allmayer@meilhau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" TargetMode="External"/><Relationship Id="rId11" Type="http://schemas.openxmlformats.org/officeDocument/2006/relationships/hyperlink" Target="mailto:sales@meilhaus.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eilhaus.de/infos/news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bratz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2577-5D36-4D34-B89D-D5DDFA48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149</cp:revision>
  <cp:lastPrinted>2018-03-07T09:44:00Z</cp:lastPrinted>
  <dcterms:created xsi:type="dcterms:W3CDTF">2020-01-22T10:21:00Z</dcterms:created>
  <dcterms:modified xsi:type="dcterms:W3CDTF">2020-03-17T10:28:00Z</dcterms:modified>
</cp:coreProperties>
</file>