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E64225">
        <w:t>Juli</w:t>
      </w:r>
      <w:r w:rsidR="0077784B">
        <w:t xml:space="preserve"> 2018</w:t>
      </w:r>
    </w:p>
    <w:p w:rsidR="0031171F" w:rsidRDefault="006E0FE3" w:rsidP="006E0FE3">
      <w:pPr>
        <w:pStyle w:val="PR-Info1"/>
      </w:pPr>
      <w:r w:rsidRPr="00E70210">
        <w:rPr>
          <w:b/>
        </w:rPr>
        <w:t>Text/</w:t>
      </w:r>
      <w:r w:rsidR="0031171F" w:rsidRPr="00E70210">
        <w:rPr>
          <w:b/>
        </w:rPr>
        <w:t>Bilder</w:t>
      </w:r>
      <w:r w:rsidRPr="00E70210">
        <w:rPr>
          <w:b/>
        </w:rPr>
        <w:t xml:space="preserve"> online</w:t>
      </w:r>
      <w:r w:rsidR="0031171F" w:rsidRPr="00E70210">
        <w:rPr>
          <w:b/>
        </w:rPr>
        <w:t>:</w:t>
      </w:r>
      <w:r w:rsidR="0031171F" w:rsidRPr="00E70210">
        <w:tab/>
      </w:r>
      <w:r w:rsidR="000615F9">
        <w:fldChar w:fldCharType="begin"/>
      </w:r>
      <w:r w:rsidR="000615F9">
        <w:instrText>HYPERLINK "https://www.meilhaus.de/infos/news/presse/2018-q3"</w:instrText>
      </w:r>
      <w:r w:rsidR="000615F9">
        <w:fldChar w:fldCharType="separate"/>
      </w:r>
      <w:r w:rsidR="000615F9">
        <w:rPr>
          <w:rStyle w:val="Hyperlink"/>
        </w:rPr>
        <w:t>https://www.meilhaus.de/infos/news/presse/2018-q3</w:t>
      </w:r>
      <w:r w:rsidR="000615F9">
        <w:rPr>
          <w:rStyle w:val="Hyperlink"/>
        </w:rPr>
        <w:fldChar w:fldCharType="end"/>
      </w:r>
      <w:bookmarkStart w:id="0" w:name="_GoBack"/>
      <w:bookmarkEnd w:id="0"/>
      <w:r w:rsidR="00007979" w:rsidRPr="00E70210">
        <w:br/>
      </w:r>
      <w:r w:rsidR="00761D54" w:rsidRPr="00E70210">
        <w:t>PR1</w:t>
      </w:r>
      <w:r w:rsidR="00431545" w:rsidRPr="00E70210">
        <w:t>3</w:t>
      </w:r>
      <w:r w:rsidR="008F42AA" w:rsidRPr="00E70210">
        <w:t>-</w:t>
      </w:r>
      <w:r w:rsidR="00431545" w:rsidRPr="00E70210">
        <w:t>Rigol-RSA3000-MSO7000</w:t>
      </w:r>
      <w:r w:rsidR="00007979" w:rsidRPr="00E70210">
        <w:t>.docx</w:t>
      </w:r>
      <w:r w:rsidR="00007979" w:rsidRPr="00E70210">
        <w:br/>
      </w:r>
      <w:r w:rsidR="002A27CA">
        <w:t>PR13-Rigol-RSA3000-MSO7000</w:t>
      </w:r>
      <w:r w:rsidR="00007979" w:rsidRPr="00E70210">
        <w:t>-1.jpg</w:t>
      </w:r>
      <w:r w:rsidR="00007979" w:rsidRPr="00E70210">
        <w:br/>
      </w:r>
      <w:r w:rsidR="00431545" w:rsidRPr="00E70210">
        <w:t>PR13-Rigol-RSA3000-MSO7000</w:t>
      </w:r>
      <w:r w:rsidR="00007979" w:rsidRPr="00E70210">
        <w:t>-</w:t>
      </w:r>
      <w:r w:rsidR="0077784B" w:rsidRPr="00E70210">
        <w:t>2</w:t>
      </w:r>
      <w:r w:rsidR="00007979" w:rsidRPr="00E70210">
        <w:t>.jpg</w:t>
      </w:r>
    </w:p>
    <w:p w:rsidR="00072624" w:rsidRPr="000615F9" w:rsidRDefault="00072624" w:rsidP="00072624">
      <w:pPr>
        <w:pStyle w:val="PR-Info1"/>
        <w:ind w:firstLine="0"/>
        <w:rPr>
          <w:lang w:val="en-US"/>
        </w:rPr>
      </w:pPr>
      <w:r w:rsidRPr="000615F9">
        <w:rPr>
          <w:lang w:val="en-US"/>
        </w:rPr>
        <w:t>PR13-Rigol-RSA3000-MSO7000-3.jpg</w:t>
      </w:r>
    </w:p>
    <w:p w:rsidR="0031171F" w:rsidRPr="000615F9" w:rsidRDefault="0031171F" w:rsidP="006E0FE3">
      <w:pPr>
        <w:pStyle w:val="PR-Info1"/>
        <w:rPr>
          <w:lang w:val="en-US"/>
        </w:rPr>
      </w:pPr>
      <w:r w:rsidRPr="000615F9">
        <w:rPr>
          <w:b/>
          <w:lang w:val="en-US"/>
        </w:rPr>
        <w:t>Thema/Subject:</w:t>
      </w:r>
      <w:r w:rsidRPr="000615F9">
        <w:rPr>
          <w:lang w:val="en-US"/>
        </w:rPr>
        <w:tab/>
      </w:r>
      <w:r w:rsidR="0040759B" w:rsidRPr="000615F9">
        <w:rPr>
          <w:lang w:val="en-US"/>
        </w:rPr>
        <w:t>Innovative MSOs von Rigol</w:t>
      </w:r>
      <w:r w:rsidR="008C3AE2" w:rsidRPr="000615F9">
        <w:rPr>
          <w:lang w:val="en-US"/>
        </w:rPr>
        <w:t xml:space="preserve"> </w:t>
      </w:r>
      <w:r w:rsidR="00867422" w:rsidRPr="000615F9">
        <w:rPr>
          <w:lang w:val="en-US"/>
        </w:rPr>
        <w:t>bei Meilhaus Electronic GmbH</w:t>
      </w:r>
      <w:r w:rsidRPr="000615F9">
        <w:rPr>
          <w:lang w:val="en-US"/>
        </w:rPr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40759B" w:rsidRDefault="00072624" w:rsidP="006E0FE3">
      <w:pPr>
        <w:pStyle w:val="PR-Head1"/>
      </w:pPr>
      <w:r>
        <w:t>Neue</w:t>
      </w:r>
      <w:r w:rsidR="0040759B">
        <w:t xml:space="preserve"> MSOs aus dem Hause </w:t>
      </w:r>
      <w:proofErr w:type="spellStart"/>
      <w:r w:rsidR="0040759B">
        <w:t>Rigol</w:t>
      </w:r>
      <w:proofErr w:type="spellEnd"/>
    </w:p>
    <w:p w:rsidR="00EF3E9B" w:rsidRPr="00810E3E" w:rsidRDefault="00072624" w:rsidP="00476FA9">
      <w:pPr>
        <w:pStyle w:val="PR-Head2"/>
      </w:pPr>
      <w:r w:rsidRPr="00810E3E">
        <w:t>Multifunktionalität und patentierte Technologie</w:t>
      </w:r>
    </w:p>
    <w:p w:rsidR="00072624" w:rsidRDefault="00171CFA" w:rsidP="002B7355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E64225">
        <w:rPr>
          <w:b/>
        </w:rPr>
        <w:t>Juli</w:t>
      </w:r>
      <w:r w:rsidRPr="00084111">
        <w:rPr>
          <w:b/>
        </w:rPr>
        <w:t xml:space="preserve"> 2018 – </w:t>
      </w:r>
      <w:r w:rsidR="00BC32DD">
        <w:rPr>
          <w:b/>
        </w:rPr>
        <w:t xml:space="preserve">Das DS MSO </w:t>
      </w:r>
      <w:r w:rsidR="00810E3E">
        <w:rPr>
          <w:b/>
        </w:rPr>
        <w:t xml:space="preserve">70x4 aus dem Hause </w:t>
      </w:r>
      <w:proofErr w:type="spellStart"/>
      <w:r w:rsidR="00810E3E">
        <w:rPr>
          <w:b/>
        </w:rPr>
        <w:t>Rigol</w:t>
      </w:r>
      <w:proofErr w:type="spellEnd"/>
      <w:r w:rsidR="00810E3E">
        <w:rPr>
          <w:b/>
        </w:rPr>
        <w:t xml:space="preserve"> ist ein innovatives </w:t>
      </w:r>
      <w:r w:rsidR="005C11D7">
        <w:rPr>
          <w:b/>
        </w:rPr>
        <w:t xml:space="preserve">Multifunktions-Oszilloskop. Es arbeitet mit der </w:t>
      </w:r>
      <w:r w:rsidR="00A27BCC">
        <w:rPr>
          <w:b/>
        </w:rPr>
        <w:t>patentierten, neuartigen</w:t>
      </w:r>
      <w:r w:rsidR="00196459">
        <w:rPr>
          <w:b/>
        </w:rPr>
        <w:t xml:space="preserve"> </w:t>
      </w:r>
      <w:proofErr w:type="spellStart"/>
      <w:r w:rsidR="00196459">
        <w:rPr>
          <w:b/>
        </w:rPr>
        <w:t>UltraVision</w:t>
      </w:r>
      <w:proofErr w:type="spellEnd"/>
      <w:r w:rsidR="00D8420E">
        <w:rPr>
          <w:b/>
        </w:rPr>
        <w:t xml:space="preserve">-II </w:t>
      </w:r>
      <w:r w:rsidR="00196459">
        <w:rPr>
          <w:b/>
        </w:rPr>
        <w:t xml:space="preserve">Oszilloskop-Architektur und </w:t>
      </w:r>
      <w:r w:rsidR="002A27CA">
        <w:rPr>
          <w:b/>
        </w:rPr>
        <w:t>dem</w:t>
      </w:r>
      <w:r w:rsidR="00A27BCC">
        <w:rPr>
          <w:b/>
        </w:rPr>
        <w:t>, ebenfalls</w:t>
      </w:r>
      <w:r w:rsidR="00196459">
        <w:rPr>
          <w:b/>
        </w:rPr>
        <w:t xml:space="preserve"> </w:t>
      </w:r>
      <w:r w:rsidR="00A27BCC">
        <w:rPr>
          <w:b/>
        </w:rPr>
        <w:t>im Hause</w:t>
      </w:r>
      <w:r w:rsidR="00196459">
        <w:rPr>
          <w:b/>
        </w:rPr>
        <w:t xml:space="preserve"> </w:t>
      </w:r>
      <w:proofErr w:type="spellStart"/>
      <w:r w:rsidR="00196459">
        <w:rPr>
          <w:b/>
        </w:rPr>
        <w:t>Rigol</w:t>
      </w:r>
      <w:proofErr w:type="spellEnd"/>
      <w:r w:rsidR="00196459">
        <w:rPr>
          <w:b/>
        </w:rPr>
        <w:t xml:space="preserve"> entwickelten</w:t>
      </w:r>
      <w:r w:rsidR="00A27BCC">
        <w:rPr>
          <w:b/>
        </w:rPr>
        <w:t>,</w:t>
      </w:r>
      <w:r w:rsidR="00196459">
        <w:rPr>
          <w:b/>
        </w:rPr>
        <w:t xml:space="preserve"> Hightech-</w:t>
      </w:r>
      <w:proofErr w:type="spellStart"/>
      <w:r w:rsidR="00196459">
        <w:rPr>
          <w:b/>
        </w:rPr>
        <w:t>Chipset</w:t>
      </w:r>
      <w:proofErr w:type="spellEnd"/>
      <w:r w:rsidR="002A27CA">
        <w:rPr>
          <w:b/>
        </w:rPr>
        <w:t xml:space="preserve"> „Phoenix“</w:t>
      </w:r>
      <w:r w:rsidR="00196459">
        <w:rPr>
          <w:b/>
        </w:rPr>
        <w:t xml:space="preserve">. </w:t>
      </w:r>
      <w:r w:rsidR="00D5206A">
        <w:rPr>
          <w:b/>
        </w:rPr>
        <w:t xml:space="preserve">Die </w:t>
      </w:r>
      <w:proofErr w:type="spellStart"/>
      <w:r w:rsidR="00D5206A">
        <w:rPr>
          <w:b/>
        </w:rPr>
        <w:t>UltraVision</w:t>
      </w:r>
      <w:proofErr w:type="spellEnd"/>
      <w:r w:rsidR="00D5206A">
        <w:rPr>
          <w:b/>
        </w:rPr>
        <w:t xml:space="preserve">-Technologie beschreibt </w:t>
      </w:r>
      <w:r w:rsidR="006D6428">
        <w:rPr>
          <w:b/>
        </w:rPr>
        <w:t xml:space="preserve">eine Kombination aus tiefem Speicher, hoher </w:t>
      </w:r>
      <w:proofErr w:type="spellStart"/>
      <w:r w:rsidR="006D6428">
        <w:rPr>
          <w:b/>
        </w:rPr>
        <w:t>Waveform</w:t>
      </w:r>
      <w:proofErr w:type="spellEnd"/>
      <w:r w:rsidR="006D6428">
        <w:rPr>
          <w:b/>
        </w:rPr>
        <w:t>-Capture-Rate, Echtzeit-</w:t>
      </w:r>
      <w:proofErr w:type="spellStart"/>
      <w:r w:rsidR="006D6428">
        <w:rPr>
          <w:b/>
        </w:rPr>
        <w:t>Waveform</w:t>
      </w:r>
      <w:proofErr w:type="spellEnd"/>
      <w:r w:rsidR="006D6428">
        <w:rPr>
          <w:b/>
        </w:rPr>
        <w:t>-</w:t>
      </w:r>
      <w:proofErr w:type="spellStart"/>
      <w:r w:rsidR="006D6428">
        <w:rPr>
          <w:b/>
        </w:rPr>
        <w:t>Record</w:t>
      </w:r>
      <w:proofErr w:type="spellEnd"/>
      <w:r w:rsidR="006D6428">
        <w:rPr>
          <w:b/>
        </w:rPr>
        <w:t xml:space="preserve"> und </w:t>
      </w:r>
      <w:r w:rsidR="00FC3827">
        <w:rPr>
          <w:b/>
        </w:rPr>
        <w:t>-</w:t>
      </w:r>
      <w:r w:rsidR="006D6428">
        <w:rPr>
          <w:b/>
        </w:rPr>
        <w:t xml:space="preserve">Replay sowie einem Display mit Multilevel-Helligkeitsabstufungen. </w:t>
      </w:r>
      <w:r w:rsidR="00C204B7">
        <w:rPr>
          <w:b/>
        </w:rPr>
        <w:t>Die Geräte der Serie 7000 sind auch als Digital-Voltmeter und Frequenz-Zähler einset</w:t>
      </w:r>
      <w:r w:rsidR="00575D54">
        <w:rPr>
          <w:b/>
        </w:rPr>
        <w:t>zbar und damit multifunktional. Wer auf der Suche nach einer Economy-Version</w:t>
      </w:r>
      <w:r w:rsidR="004D3020">
        <w:rPr>
          <w:b/>
        </w:rPr>
        <w:t xml:space="preserve"> Echtzeit-Spektrum-Analysatoren</w:t>
      </w:r>
      <w:r w:rsidR="00E66094">
        <w:rPr>
          <w:b/>
        </w:rPr>
        <w:t xml:space="preserve"> RSA5000</w:t>
      </w:r>
      <w:r w:rsidR="00575D54">
        <w:rPr>
          <w:b/>
        </w:rPr>
        <w:t xml:space="preserve"> ist, wird bei der </w:t>
      </w:r>
      <w:proofErr w:type="spellStart"/>
      <w:r w:rsidR="00575D54">
        <w:rPr>
          <w:b/>
        </w:rPr>
        <w:t>Rigol</w:t>
      </w:r>
      <w:proofErr w:type="spellEnd"/>
      <w:r w:rsidR="00575D54">
        <w:rPr>
          <w:b/>
        </w:rPr>
        <w:t xml:space="preserve"> RSA3000 Serie fündig</w:t>
      </w:r>
      <w:r w:rsidR="004D3020">
        <w:rPr>
          <w:b/>
        </w:rPr>
        <w:t xml:space="preserve">. </w:t>
      </w:r>
    </w:p>
    <w:p w:rsidR="00E66094" w:rsidRDefault="00FC3827" w:rsidP="00BD5EC7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4-Kanal Mixed-Signal-Oszilloskope der Serie 7000 haben eine Bandbreite bis 100, 200, 350, 500 MHz und eine maximale Sample-Rate von 10 GS/s. Die </w:t>
      </w:r>
      <w:proofErr w:type="spellStart"/>
      <w:r>
        <w:rPr>
          <w:sz w:val="22"/>
          <w:szCs w:val="22"/>
        </w:rPr>
        <w:t>UltraVision</w:t>
      </w:r>
      <w:proofErr w:type="spellEnd"/>
      <w:r>
        <w:rPr>
          <w:sz w:val="22"/>
          <w:szCs w:val="22"/>
        </w:rPr>
        <w:t xml:space="preserve">-Technologie imponiert mit einem tiefen Speicher von 100 </w:t>
      </w:r>
      <w:proofErr w:type="spellStart"/>
      <w:r>
        <w:rPr>
          <w:sz w:val="22"/>
          <w:szCs w:val="22"/>
        </w:rPr>
        <w:t>Mpts</w:t>
      </w:r>
      <w:proofErr w:type="spellEnd"/>
      <w:r>
        <w:rPr>
          <w:sz w:val="22"/>
          <w:szCs w:val="22"/>
        </w:rPr>
        <w:t xml:space="preserve"> (optional bis 500 </w:t>
      </w:r>
      <w:proofErr w:type="spellStart"/>
      <w:r>
        <w:rPr>
          <w:sz w:val="22"/>
          <w:szCs w:val="22"/>
        </w:rPr>
        <w:t>Mpts</w:t>
      </w:r>
      <w:proofErr w:type="spellEnd"/>
      <w:r>
        <w:rPr>
          <w:sz w:val="22"/>
          <w:szCs w:val="22"/>
        </w:rPr>
        <w:t xml:space="preserve">), einer hohen </w:t>
      </w:r>
      <w:proofErr w:type="spellStart"/>
      <w:r>
        <w:rPr>
          <w:sz w:val="22"/>
          <w:szCs w:val="22"/>
        </w:rPr>
        <w:t>Waveform</w:t>
      </w:r>
      <w:proofErr w:type="spellEnd"/>
      <w:r>
        <w:rPr>
          <w:sz w:val="22"/>
          <w:szCs w:val="22"/>
        </w:rPr>
        <w:t>-C</w:t>
      </w:r>
      <w:r w:rsidR="00E66094">
        <w:rPr>
          <w:sz w:val="22"/>
          <w:szCs w:val="22"/>
        </w:rPr>
        <w:t>a</w:t>
      </w:r>
      <w:r>
        <w:rPr>
          <w:sz w:val="22"/>
          <w:szCs w:val="22"/>
        </w:rPr>
        <w:t xml:space="preserve">pture-Rate bis 600.000 </w:t>
      </w:r>
      <w:proofErr w:type="spellStart"/>
      <w:r>
        <w:rPr>
          <w:sz w:val="22"/>
          <w:szCs w:val="22"/>
        </w:rPr>
        <w:t>Wfms</w:t>
      </w:r>
      <w:proofErr w:type="spellEnd"/>
      <w:r>
        <w:rPr>
          <w:sz w:val="22"/>
          <w:szCs w:val="22"/>
        </w:rPr>
        <w:t>/s, Echtzeit-</w:t>
      </w:r>
      <w:proofErr w:type="spellStart"/>
      <w:r>
        <w:rPr>
          <w:sz w:val="22"/>
          <w:szCs w:val="22"/>
        </w:rPr>
        <w:t>Waveform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Record</w:t>
      </w:r>
      <w:proofErr w:type="spellEnd"/>
      <w:r>
        <w:rPr>
          <w:sz w:val="22"/>
          <w:szCs w:val="22"/>
        </w:rPr>
        <w:t xml:space="preserve"> und Replay bis 450.000 Frames und nicht zuletzt einem Display mit Multi-Level Helligkeits</w:t>
      </w:r>
      <w:r w:rsidR="001C1162">
        <w:rPr>
          <w:sz w:val="22"/>
          <w:szCs w:val="22"/>
        </w:rPr>
        <w:t>abstufung (256 Stufen)</w:t>
      </w:r>
      <w:r w:rsidR="00E66094">
        <w:rPr>
          <w:sz w:val="22"/>
          <w:szCs w:val="22"/>
        </w:rPr>
        <w:t xml:space="preserve"> sowie Multi-Touch-Screen</w:t>
      </w:r>
      <w:r w:rsidR="001C1162">
        <w:rPr>
          <w:sz w:val="22"/>
          <w:szCs w:val="22"/>
        </w:rPr>
        <w:t>. Daneben stehen vielfältige Trigger- und Bus-</w:t>
      </w:r>
      <w:proofErr w:type="spellStart"/>
      <w:r w:rsidR="001C1162">
        <w:rPr>
          <w:sz w:val="22"/>
          <w:szCs w:val="22"/>
        </w:rPr>
        <w:t>Decording</w:t>
      </w:r>
      <w:proofErr w:type="spellEnd"/>
      <w:r w:rsidR="001C1162">
        <w:rPr>
          <w:sz w:val="22"/>
          <w:szCs w:val="22"/>
        </w:rPr>
        <w:t>-Funktionen zur Verfügung (</w:t>
      </w:r>
      <w:r w:rsidR="001C1162" w:rsidRPr="001C1162">
        <w:rPr>
          <w:sz w:val="22"/>
          <w:szCs w:val="22"/>
        </w:rPr>
        <w:t xml:space="preserve">optional, RS232/UART, I2C, SPI, CAN, LIN, </w:t>
      </w:r>
      <w:proofErr w:type="spellStart"/>
      <w:r w:rsidR="001C1162" w:rsidRPr="001C1162">
        <w:rPr>
          <w:sz w:val="22"/>
          <w:szCs w:val="22"/>
        </w:rPr>
        <w:t>FlexRay</w:t>
      </w:r>
      <w:proofErr w:type="spellEnd"/>
      <w:r w:rsidR="001C1162" w:rsidRPr="001C1162">
        <w:rPr>
          <w:sz w:val="22"/>
          <w:szCs w:val="22"/>
        </w:rPr>
        <w:t>, I2S, MILSTD-1553).</w:t>
      </w:r>
      <w:r w:rsidR="00BC32DD">
        <w:rPr>
          <w:sz w:val="22"/>
          <w:szCs w:val="22"/>
        </w:rPr>
        <w:t xml:space="preserve"> </w:t>
      </w:r>
      <w:r w:rsidR="00B43CFC">
        <w:rPr>
          <w:sz w:val="22"/>
          <w:szCs w:val="22"/>
        </w:rPr>
        <w:t>MSO-Mo</w:t>
      </w:r>
      <w:r w:rsidR="00B26D28">
        <w:rPr>
          <w:sz w:val="22"/>
          <w:szCs w:val="22"/>
        </w:rPr>
        <w:t>delle mit Logik-Analyse an Bord</w:t>
      </w:r>
      <w:r w:rsidR="00B43CFC">
        <w:rPr>
          <w:sz w:val="22"/>
          <w:szCs w:val="22"/>
        </w:rPr>
        <w:t xml:space="preserve"> machen durch 16 zusätzliche Logik-/Digital-Kanäle die Analyse gemischt analoger/digitaler Schaltungen möglich. </w:t>
      </w:r>
      <w:r w:rsidR="00B26D28">
        <w:rPr>
          <w:sz w:val="22"/>
          <w:szCs w:val="22"/>
        </w:rPr>
        <w:t>Außerdem sind die MSO-Modelle optional mit einem 2-Kanal Arbiträr-Signalgenerator erweiterbar</w:t>
      </w:r>
      <w:r w:rsidR="007F5164">
        <w:rPr>
          <w:sz w:val="22"/>
          <w:szCs w:val="22"/>
        </w:rPr>
        <w:t xml:space="preserve">. </w:t>
      </w:r>
    </w:p>
    <w:p w:rsidR="00105543" w:rsidRDefault="00023038" w:rsidP="00BD5EC7">
      <w:pPr>
        <w:pStyle w:val="PR-FT"/>
        <w:rPr>
          <w:sz w:val="22"/>
          <w:szCs w:val="22"/>
        </w:rPr>
      </w:pPr>
      <w:r>
        <w:rPr>
          <w:sz w:val="22"/>
          <w:szCs w:val="22"/>
        </w:rPr>
        <w:t>Als</w:t>
      </w:r>
      <w:r w:rsidR="007F5164">
        <w:rPr>
          <w:sz w:val="22"/>
          <w:szCs w:val="22"/>
        </w:rPr>
        <w:t xml:space="preserve"> „Economy“-Version </w:t>
      </w:r>
      <w:r w:rsidR="00E66094">
        <w:rPr>
          <w:sz w:val="22"/>
          <w:szCs w:val="22"/>
        </w:rPr>
        <w:t xml:space="preserve">des bereits eingeführten RSA5000 Serie </w:t>
      </w:r>
      <w:r w:rsidR="0036511D">
        <w:rPr>
          <w:sz w:val="22"/>
          <w:szCs w:val="22"/>
        </w:rPr>
        <w:t xml:space="preserve">arbeiten die Geräte der </w:t>
      </w:r>
      <w:proofErr w:type="spellStart"/>
      <w:r>
        <w:rPr>
          <w:sz w:val="22"/>
          <w:szCs w:val="22"/>
        </w:rPr>
        <w:t>Rigol</w:t>
      </w:r>
      <w:proofErr w:type="spellEnd"/>
      <w:r>
        <w:rPr>
          <w:sz w:val="22"/>
          <w:szCs w:val="22"/>
        </w:rPr>
        <w:t xml:space="preserve"> RSA3000 Serie </w:t>
      </w:r>
      <w:r w:rsidR="0036511D">
        <w:rPr>
          <w:sz w:val="22"/>
          <w:szCs w:val="22"/>
        </w:rPr>
        <w:t xml:space="preserve">als Echtzeit Spektrum-Analysatoren mit </w:t>
      </w:r>
      <w:proofErr w:type="spellStart"/>
      <w:r w:rsidR="0036511D">
        <w:rPr>
          <w:sz w:val="22"/>
          <w:szCs w:val="22"/>
        </w:rPr>
        <w:t>UltraReal</w:t>
      </w:r>
      <w:proofErr w:type="spellEnd"/>
      <w:r w:rsidR="0036511D">
        <w:rPr>
          <w:sz w:val="22"/>
          <w:szCs w:val="22"/>
        </w:rPr>
        <w:t xml:space="preserve">-Technologie. Sie verbinden </w:t>
      </w:r>
      <w:r>
        <w:rPr>
          <w:sz w:val="22"/>
          <w:szCs w:val="22"/>
        </w:rPr>
        <w:t xml:space="preserve">die Vorteile der „General </w:t>
      </w:r>
      <w:proofErr w:type="spellStart"/>
      <w:r>
        <w:rPr>
          <w:sz w:val="22"/>
          <w:szCs w:val="22"/>
        </w:rPr>
        <w:t>Purpose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Spectrum</w:t>
      </w:r>
      <w:proofErr w:type="spellEnd"/>
      <w:r>
        <w:rPr>
          <w:sz w:val="22"/>
          <w:szCs w:val="22"/>
        </w:rPr>
        <w:t xml:space="preserve">-Analyzer“-Betriebsart (GPSA) bis 3,0 oder 4.5 GHz mit der „Real-Time </w:t>
      </w:r>
      <w:proofErr w:type="spellStart"/>
      <w:r>
        <w:rPr>
          <w:sz w:val="22"/>
          <w:szCs w:val="22"/>
        </w:rPr>
        <w:t>Spectrum</w:t>
      </w:r>
      <w:proofErr w:type="spellEnd"/>
      <w:r>
        <w:rPr>
          <w:sz w:val="22"/>
          <w:szCs w:val="22"/>
        </w:rPr>
        <w:t xml:space="preserve">-Analyzer“ Betriebsart (RTSA) </w:t>
      </w:r>
      <w:r w:rsidR="00304B8A">
        <w:rPr>
          <w:sz w:val="22"/>
          <w:szCs w:val="22"/>
        </w:rPr>
        <w:t>bei</w:t>
      </w:r>
      <w:r>
        <w:rPr>
          <w:sz w:val="22"/>
          <w:szCs w:val="22"/>
        </w:rPr>
        <w:t xml:space="preserve"> Echtzeit-Bandbreiten bis 10, 25 oder 40 MHz. </w:t>
      </w:r>
      <w:r w:rsidR="00C11193">
        <w:rPr>
          <w:sz w:val="22"/>
          <w:szCs w:val="22"/>
        </w:rPr>
        <w:t xml:space="preserve">Beide Serien verfügen </w:t>
      </w:r>
      <w:r w:rsidR="0084464C">
        <w:rPr>
          <w:sz w:val="22"/>
          <w:szCs w:val="22"/>
        </w:rPr>
        <w:t>standardmäßig über USB-, LAN- und HDMI-Schnittstellen.</w:t>
      </w:r>
    </w:p>
    <w:p w:rsidR="00BD5EC7" w:rsidRDefault="001F4CF6" w:rsidP="00060B9C">
      <w:pPr>
        <w:pStyle w:val="PR-FT"/>
        <w:rPr>
          <w:rFonts w:cstheme="minorHAnsi"/>
          <w:sz w:val="22"/>
          <w:szCs w:val="22"/>
        </w:rPr>
      </w:pPr>
      <w:r>
        <w:rPr>
          <w:sz w:val="22"/>
          <w:szCs w:val="22"/>
        </w:rPr>
        <w:lastRenderedPageBreak/>
        <w:t xml:space="preserve">Erhältlich </w:t>
      </w:r>
      <w:r w:rsidR="00304B8A">
        <w:rPr>
          <w:sz w:val="22"/>
          <w:szCs w:val="22"/>
        </w:rPr>
        <w:t xml:space="preserve">sind die Geräte </w:t>
      </w:r>
      <w:r w:rsidR="00BD5EC7">
        <w:rPr>
          <w:sz w:val="22"/>
          <w:szCs w:val="22"/>
        </w:rPr>
        <w:t xml:space="preserve">der </w:t>
      </w:r>
      <w:r w:rsidR="00BE515F">
        <w:rPr>
          <w:sz w:val="22"/>
          <w:szCs w:val="22"/>
        </w:rPr>
        <w:t xml:space="preserve">MSO 7000 und RSA 3000 </w:t>
      </w:r>
      <w:r w:rsidR="00BD5EC7" w:rsidRPr="00BD5EC7">
        <w:rPr>
          <w:sz w:val="22"/>
          <w:szCs w:val="22"/>
        </w:rPr>
        <w:t xml:space="preserve">Serie </w:t>
      </w:r>
      <w:r w:rsidR="004F5DCB">
        <w:rPr>
          <w:sz w:val="22"/>
          <w:szCs w:val="22"/>
        </w:rPr>
        <w:t>im Webshop unter</w:t>
      </w:r>
      <w:r w:rsidR="004F5DCB" w:rsidRPr="00084111">
        <w:rPr>
          <w:rFonts w:cstheme="minorHAnsi"/>
          <w:sz w:val="22"/>
          <w:szCs w:val="22"/>
        </w:rPr>
        <w:t xml:space="preserve"> </w:t>
      </w:r>
      <w:hyperlink r:id="rId6" w:history="1">
        <w:r w:rsidR="004F5DCB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5DCB" w:rsidRPr="00084111">
        <w:rPr>
          <w:rFonts w:cstheme="minorHAnsi"/>
          <w:sz w:val="22"/>
          <w:szCs w:val="22"/>
        </w:rPr>
        <w:t>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Mit der </w:t>
      </w:r>
      <w:proofErr w:type="spellStart"/>
      <w:r w:rsidRPr="00084111">
        <w:t>MEcademy</w:t>
      </w:r>
      <w:proofErr w:type="spellEnd"/>
      <w:r w:rsidRPr="00084111">
        <w:t xml:space="preserve">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7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8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0615F9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17AC"/>
    <w:rsid w:val="00023038"/>
    <w:rsid w:val="00045A7F"/>
    <w:rsid w:val="000575EB"/>
    <w:rsid w:val="00060B9C"/>
    <w:rsid w:val="000615F9"/>
    <w:rsid w:val="00072624"/>
    <w:rsid w:val="000733C0"/>
    <w:rsid w:val="000C49E6"/>
    <w:rsid w:val="000D22FA"/>
    <w:rsid w:val="000D23EF"/>
    <w:rsid w:val="000F5DBA"/>
    <w:rsid w:val="00105543"/>
    <w:rsid w:val="0013065F"/>
    <w:rsid w:val="00144B81"/>
    <w:rsid w:val="00151ABA"/>
    <w:rsid w:val="00154D5F"/>
    <w:rsid w:val="00171CFA"/>
    <w:rsid w:val="001763B3"/>
    <w:rsid w:val="0018555D"/>
    <w:rsid w:val="0018568C"/>
    <w:rsid w:val="00194285"/>
    <w:rsid w:val="0019522F"/>
    <w:rsid w:val="00196459"/>
    <w:rsid w:val="001976F4"/>
    <w:rsid w:val="001B26BC"/>
    <w:rsid w:val="001C1162"/>
    <w:rsid w:val="001C2236"/>
    <w:rsid w:val="001E0D93"/>
    <w:rsid w:val="001F4CF6"/>
    <w:rsid w:val="00201BD7"/>
    <w:rsid w:val="00210C44"/>
    <w:rsid w:val="00227898"/>
    <w:rsid w:val="00237DB4"/>
    <w:rsid w:val="00253B49"/>
    <w:rsid w:val="00262F28"/>
    <w:rsid w:val="00284766"/>
    <w:rsid w:val="002A27CA"/>
    <w:rsid w:val="002A4D2F"/>
    <w:rsid w:val="002B01BB"/>
    <w:rsid w:val="002B082E"/>
    <w:rsid w:val="002B7355"/>
    <w:rsid w:val="002C09CF"/>
    <w:rsid w:val="002C4E8E"/>
    <w:rsid w:val="002D4E95"/>
    <w:rsid w:val="002E6F10"/>
    <w:rsid w:val="00304B8A"/>
    <w:rsid w:val="00307EA5"/>
    <w:rsid w:val="0031171F"/>
    <w:rsid w:val="003210FA"/>
    <w:rsid w:val="003270C3"/>
    <w:rsid w:val="003406FF"/>
    <w:rsid w:val="00347520"/>
    <w:rsid w:val="0036511D"/>
    <w:rsid w:val="003A0428"/>
    <w:rsid w:val="003A1AE3"/>
    <w:rsid w:val="003B4708"/>
    <w:rsid w:val="003B695F"/>
    <w:rsid w:val="003C116E"/>
    <w:rsid w:val="003D4D2E"/>
    <w:rsid w:val="003D7C40"/>
    <w:rsid w:val="004005E0"/>
    <w:rsid w:val="00401780"/>
    <w:rsid w:val="00405B1D"/>
    <w:rsid w:val="0040759B"/>
    <w:rsid w:val="0041612C"/>
    <w:rsid w:val="004219CB"/>
    <w:rsid w:val="004302E7"/>
    <w:rsid w:val="00431545"/>
    <w:rsid w:val="0043156D"/>
    <w:rsid w:val="004379C5"/>
    <w:rsid w:val="00442378"/>
    <w:rsid w:val="004549AA"/>
    <w:rsid w:val="00457CFB"/>
    <w:rsid w:val="00476FA9"/>
    <w:rsid w:val="00480830"/>
    <w:rsid w:val="00485FD7"/>
    <w:rsid w:val="00490DB0"/>
    <w:rsid w:val="004B34FF"/>
    <w:rsid w:val="004C203E"/>
    <w:rsid w:val="004D3020"/>
    <w:rsid w:val="004F5DCB"/>
    <w:rsid w:val="005122B3"/>
    <w:rsid w:val="0052379D"/>
    <w:rsid w:val="00555DFC"/>
    <w:rsid w:val="00557844"/>
    <w:rsid w:val="005631A6"/>
    <w:rsid w:val="00572B0B"/>
    <w:rsid w:val="00575D54"/>
    <w:rsid w:val="005943D6"/>
    <w:rsid w:val="00597007"/>
    <w:rsid w:val="005A2A05"/>
    <w:rsid w:val="005B0320"/>
    <w:rsid w:val="005B5481"/>
    <w:rsid w:val="005B7A1C"/>
    <w:rsid w:val="005C11D7"/>
    <w:rsid w:val="005C6229"/>
    <w:rsid w:val="005D76C4"/>
    <w:rsid w:val="005E626D"/>
    <w:rsid w:val="005F3647"/>
    <w:rsid w:val="005F5290"/>
    <w:rsid w:val="005F5BB5"/>
    <w:rsid w:val="005F677F"/>
    <w:rsid w:val="005F78CC"/>
    <w:rsid w:val="00601113"/>
    <w:rsid w:val="00632AAD"/>
    <w:rsid w:val="00635FF2"/>
    <w:rsid w:val="0064235F"/>
    <w:rsid w:val="00666122"/>
    <w:rsid w:val="00672954"/>
    <w:rsid w:val="00681135"/>
    <w:rsid w:val="00682BDB"/>
    <w:rsid w:val="00694DAF"/>
    <w:rsid w:val="00697D19"/>
    <w:rsid w:val="006A6D10"/>
    <w:rsid w:val="006B6C91"/>
    <w:rsid w:val="006D0EFC"/>
    <w:rsid w:val="006D25FB"/>
    <w:rsid w:val="006D6428"/>
    <w:rsid w:val="006E0FE3"/>
    <w:rsid w:val="006E5FFF"/>
    <w:rsid w:val="006F1CF5"/>
    <w:rsid w:val="006F75D0"/>
    <w:rsid w:val="00711D80"/>
    <w:rsid w:val="00743C89"/>
    <w:rsid w:val="00757515"/>
    <w:rsid w:val="00761D54"/>
    <w:rsid w:val="00766105"/>
    <w:rsid w:val="0077784B"/>
    <w:rsid w:val="0078157E"/>
    <w:rsid w:val="0078382D"/>
    <w:rsid w:val="007851E8"/>
    <w:rsid w:val="007A6E0D"/>
    <w:rsid w:val="007A7D33"/>
    <w:rsid w:val="007B69EF"/>
    <w:rsid w:val="007C57BC"/>
    <w:rsid w:val="007E1F4A"/>
    <w:rsid w:val="007F5164"/>
    <w:rsid w:val="0080142D"/>
    <w:rsid w:val="008016C4"/>
    <w:rsid w:val="00810E3E"/>
    <w:rsid w:val="0081420B"/>
    <w:rsid w:val="008151EF"/>
    <w:rsid w:val="00821DF0"/>
    <w:rsid w:val="0084464C"/>
    <w:rsid w:val="008512D6"/>
    <w:rsid w:val="0085780E"/>
    <w:rsid w:val="00867422"/>
    <w:rsid w:val="00867C56"/>
    <w:rsid w:val="0089120E"/>
    <w:rsid w:val="00893F80"/>
    <w:rsid w:val="00895314"/>
    <w:rsid w:val="008B1599"/>
    <w:rsid w:val="008B1B2E"/>
    <w:rsid w:val="008B21FC"/>
    <w:rsid w:val="008C1DFA"/>
    <w:rsid w:val="008C3AE2"/>
    <w:rsid w:val="008E3F02"/>
    <w:rsid w:val="008F42AA"/>
    <w:rsid w:val="00915E01"/>
    <w:rsid w:val="00924AFA"/>
    <w:rsid w:val="00926C86"/>
    <w:rsid w:val="009446BF"/>
    <w:rsid w:val="00955DA9"/>
    <w:rsid w:val="00971F1E"/>
    <w:rsid w:val="009733B5"/>
    <w:rsid w:val="00975213"/>
    <w:rsid w:val="00991328"/>
    <w:rsid w:val="00996BA2"/>
    <w:rsid w:val="009C08BB"/>
    <w:rsid w:val="009C425B"/>
    <w:rsid w:val="009F43DC"/>
    <w:rsid w:val="00A0247D"/>
    <w:rsid w:val="00A23031"/>
    <w:rsid w:val="00A24151"/>
    <w:rsid w:val="00A27BCC"/>
    <w:rsid w:val="00A44810"/>
    <w:rsid w:val="00A45DA5"/>
    <w:rsid w:val="00A628C5"/>
    <w:rsid w:val="00A64EA8"/>
    <w:rsid w:val="00A675E2"/>
    <w:rsid w:val="00A736DE"/>
    <w:rsid w:val="00AA34AF"/>
    <w:rsid w:val="00AA3554"/>
    <w:rsid w:val="00AC594F"/>
    <w:rsid w:val="00AD0D6F"/>
    <w:rsid w:val="00B01265"/>
    <w:rsid w:val="00B245B4"/>
    <w:rsid w:val="00B25EB2"/>
    <w:rsid w:val="00B26D28"/>
    <w:rsid w:val="00B305E8"/>
    <w:rsid w:val="00B43CFC"/>
    <w:rsid w:val="00B44ED4"/>
    <w:rsid w:val="00B75EDE"/>
    <w:rsid w:val="00B85FCA"/>
    <w:rsid w:val="00BC32DD"/>
    <w:rsid w:val="00BD52A1"/>
    <w:rsid w:val="00BD5EC7"/>
    <w:rsid w:val="00BE217E"/>
    <w:rsid w:val="00BE515F"/>
    <w:rsid w:val="00BF13C8"/>
    <w:rsid w:val="00C11193"/>
    <w:rsid w:val="00C130CF"/>
    <w:rsid w:val="00C145C8"/>
    <w:rsid w:val="00C168BF"/>
    <w:rsid w:val="00C204B7"/>
    <w:rsid w:val="00C20B7B"/>
    <w:rsid w:val="00C4490D"/>
    <w:rsid w:val="00C474C8"/>
    <w:rsid w:val="00C60D5B"/>
    <w:rsid w:val="00C76635"/>
    <w:rsid w:val="00C94463"/>
    <w:rsid w:val="00C955AF"/>
    <w:rsid w:val="00CA09ED"/>
    <w:rsid w:val="00CA2598"/>
    <w:rsid w:val="00CC08F8"/>
    <w:rsid w:val="00D02AC3"/>
    <w:rsid w:val="00D25176"/>
    <w:rsid w:val="00D26535"/>
    <w:rsid w:val="00D271F7"/>
    <w:rsid w:val="00D32098"/>
    <w:rsid w:val="00D347C3"/>
    <w:rsid w:val="00D370BA"/>
    <w:rsid w:val="00D456F7"/>
    <w:rsid w:val="00D5206A"/>
    <w:rsid w:val="00D5214F"/>
    <w:rsid w:val="00D622E6"/>
    <w:rsid w:val="00D652C6"/>
    <w:rsid w:val="00D76B6D"/>
    <w:rsid w:val="00D8420E"/>
    <w:rsid w:val="00D90C67"/>
    <w:rsid w:val="00DB2A4E"/>
    <w:rsid w:val="00DC3833"/>
    <w:rsid w:val="00DC7596"/>
    <w:rsid w:val="00E00F74"/>
    <w:rsid w:val="00E25F7F"/>
    <w:rsid w:val="00E30B2D"/>
    <w:rsid w:val="00E35A43"/>
    <w:rsid w:val="00E538D5"/>
    <w:rsid w:val="00E57604"/>
    <w:rsid w:val="00E64225"/>
    <w:rsid w:val="00E66094"/>
    <w:rsid w:val="00E70210"/>
    <w:rsid w:val="00E81723"/>
    <w:rsid w:val="00E84553"/>
    <w:rsid w:val="00E94FAA"/>
    <w:rsid w:val="00EB4585"/>
    <w:rsid w:val="00EB5368"/>
    <w:rsid w:val="00EB7EF6"/>
    <w:rsid w:val="00EC21CF"/>
    <w:rsid w:val="00EC55C3"/>
    <w:rsid w:val="00EF0DD1"/>
    <w:rsid w:val="00EF3E9B"/>
    <w:rsid w:val="00F10DF7"/>
    <w:rsid w:val="00F154C6"/>
    <w:rsid w:val="00F64788"/>
    <w:rsid w:val="00F75680"/>
    <w:rsid w:val="00FC3827"/>
    <w:rsid w:val="00FC55B6"/>
    <w:rsid w:val="00FC6AAE"/>
    <w:rsid w:val="00FD526F"/>
    <w:rsid w:val="00FD72CE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ademy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1156-0433-4CB7-ACB8-D5F02A51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24</cp:revision>
  <cp:lastPrinted>2018-03-07T09:44:00Z</cp:lastPrinted>
  <dcterms:created xsi:type="dcterms:W3CDTF">2018-06-04T10:48:00Z</dcterms:created>
  <dcterms:modified xsi:type="dcterms:W3CDTF">2018-06-26T06:55:00Z</dcterms:modified>
</cp:coreProperties>
</file>