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E1709F">
        <w:t>Mai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E1709F">
          <w:rPr>
            <w:rStyle w:val="Hyperlink"/>
          </w:rPr>
          <w:t>https://www.meilhaus.de/infos/news/presse/2019-q2</w:t>
        </w:r>
      </w:hyperlink>
      <w:r w:rsidR="00007979" w:rsidRPr="00602CDA">
        <w:br/>
      </w:r>
      <w:r w:rsidR="00E1709F" w:rsidRPr="00E1709F">
        <w:t>PR14-2019-Ceyear-Serie-4041</w:t>
      </w:r>
      <w:r w:rsidR="00007979" w:rsidRPr="00602CDA">
        <w:t>.docx</w:t>
      </w:r>
      <w:r w:rsidR="00007979" w:rsidRPr="00602CDA">
        <w:br/>
      </w:r>
      <w:r w:rsidR="00E1709F" w:rsidRPr="00E1709F">
        <w:t>PR14-2019-Ceyear-Serie-4041</w:t>
      </w:r>
      <w:r w:rsidR="00406161" w:rsidRPr="00602CDA">
        <w:t>-1</w:t>
      </w:r>
      <w:r w:rsidR="00007979" w:rsidRPr="00602CDA">
        <w:t>.jpg</w:t>
      </w:r>
      <w:bookmarkStart w:id="0" w:name="_GoBack"/>
      <w:bookmarkEnd w:id="0"/>
      <w:r w:rsidR="00007979" w:rsidRPr="00602CDA">
        <w:br/>
      </w:r>
      <w:r w:rsidR="00E1709F" w:rsidRPr="00E1709F">
        <w:t>PR14-2019-Ceyear-Serie-4041</w:t>
      </w:r>
      <w:r w:rsidR="00406161" w:rsidRPr="00602CDA">
        <w:t>-2</w:t>
      </w:r>
      <w:r w:rsidR="00007979" w:rsidRPr="00602CDA">
        <w:t>.jpg</w:t>
      </w:r>
    </w:p>
    <w:p w:rsidR="0031171F" w:rsidRPr="00A57C13" w:rsidRDefault="0031171F" w:rsidP="006E0FE3">
      <w:pPr>
        <w:pStyle w:val="PR-Info1"/>
      </w:pPr>
      <w:r w:rsidRPr="00A57C13">
        <w:rPr>
          <w:b/>
        </w:rPr>
        <w:t>Thema/</w:t>
      </w:r>
      <w:proofErr w:type="spellStart"/>
      <w:r w:rsidRPr="00A57C13">
        <w:rPr>
          <w:b/>
        </w:rPr>
        <w:t>Subject</w:t>
      </w:r>
      <w:proofErr w:type="spellEnd"/>
      <w:r w:rsidRPr="00A57C13">
        <w:rPr>
          <w:b/>
        </w:rPr>
        <w:t>:</w:t>
      </w:r>
      <w:r w:rsidRPr="00A57C13">
        <w:tab/>
      </w:r>
      <w:proofErr w:type="spellStart"/>
      <w:r w:rsidR="00A57C13" w:rsidRPr="00A57C13">
        <w:t>Ceyear</w:t>
      </w:r>
      <w:proofErr w:type="spellEnd"/>
      <w:r w:rsidR="00A57C13" w:rsidRPr="00A57C13">
        <w:t xml:space="preserve"> </w:t>
      </w:r>
      <w:r w:rsidR="00BE17AE">
        <w:t>4041</w:t>
      </w:r>
      <w:r w:rsidR="00602CDA">
        <w:t xml:space="preserve">-Serie </w:t>
      </w:r>
      <w:r w:rsidR="00BE17AE">
        <w:t xml:space="preserve">Spektrum-Analysatoren bis 44 </w:t>
      </w:r>
      <w:r w:rsidR="00602CDA" w:rsidRPr="00602CDA">
        <w:t xml:space="preserve">GHz </w:t>
      </w:r>
      <w:r w:rsidR="005E31DB" w:rsidRPr="00A57C13">
        <w:t>b</w:t>
      </w:r>
      <w:r w:rsidR="00867422" w:rsidRPr="00A57C13">
        <w:t>ei Meilhaus Electronic GmbH</w:t>
      </w:r>
      <w:r w:rsidRPr="00A57C13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1D0FD4" w:rsidP="006E0FE3">
      <w:pPr>
        <w:pStyle w:val="PR-Head1"/>
      </w:pPr>
      <w:r>
        <w:t xml:space="preserve">Die </w:t>
      </w:r>
      <w:r w:rsidR="00BE17AE">
        <w:t>Spektrum-Analysatoren der</w:t>
      </w:r>
      <w:r w:rsidRPr="001D0FD4">
        <w:t xml:space="preserve"> </w:t>
      </w:r>
      <w:proofErr w:type="spellStart"/>
      <w:r>
        <w:t>Ceyear</w:t>
      </w:r>
      <w:proofErr w:type="spellEnd"/>
      <w:r w:rsidRPr="004A51A5">
        <w:t xml:space="preserve"> </w:t>
      </w:r>
      <w:r w:rsidR="00BE17AE">
        <w:t>4041</w:t>
      </w:r>
      <w:r>
        <w:t>-Serie</w:t>
      </w:r>
    </w:p>
    <w:p w:rsidR="00EF3E9B" w:rsidRPr="0031171F" w:rsidRDefault="0058254B" w:rsidP="00476FA9">
      <w:pPr>
        <w:pStyle w:val="PR-Head2"/>
      </w:pPr>
      <w:r>
        <w:t>Einfach zu bedienen und mit einem Frequenzbereich</w:t>
      </w:r>
      <w:r w:rsidR="001D0FD4">
        <w:t xml:space="preserve"> bis</w:t>
      </w:r>
      <w:r>
        <w:t xml:space="preserve"> 44</w:t>
      </w:r>
      <w:r w:rsidR="001D0FD4">
        <w:t xml:space="preserve"> GHz</w:t>
      </w:r>
    </w:p>
    <w:p w:rsidR="00E961F4" w:rsidRDefault="00171CFA" w:rsidP="00060B9C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E1709F">
        <w:rPr>
          <w:b/>
        </w:rPr>
        <w:t>Mai</w:t>
      </w:r>
      <w:r w:rsidR="00CA2601">
        <w:rPr>
          <w:b/>
        </w:rPr>
        <w:t xml:space="preserve"> 2019</w:t>
      </w:r>
      <w:r w:rsidRPr="00084111">
        <w:rPr>
          <w:b/>
        </w:rPr>
        <w:t xml:space="preserve"> – </w:t>
      </w:r>
      <w:r w:rsidR="00B925FC">
        <w:rPr>
          <w:b/>
        </w:rPr>
        <w:t xml:space="preserve">Die Spektrum-Analysatoren der </w:t>
      </w:r>
      <w:proofErr w:type="spellStart"/>
      <w:r w:rsidR="00B925FC">
        <w:rPr>
          <w:b/>
        </w:rPr>
        <w:t>Ceyear</w:t>
      </w:r>
      <w:proofErr w:type="spellEnd"/>
      <w:r w:rsidR="00B925FC">
        <w:rPr>
          <w:b/>
        </w:rPr>
        <w:t xml:space="preserve"> 4041-Serie gehören in die Sparte HF-Produkte im höheren GHz-Bereich und d</w:t>
      </w:r>
      <w:r w:rsidR="00E961F4">
        <w:rPr>
          <w:b/>
        </w:rPr>
        <w:t xml:space="preserve">ecken </w:t>
      </w:r>
      <w:r w:rsidR="00B925FC">
        <w:rPr>
          <w:b/>
        </w:rPr>
        <w:t>einen</w:t>
      </w:r>
      <w:r w:rsidR="00BD50D9">
        <w:rPr>
          <w:b/>
        </w:rPr>
        <w:t xml:space="preserve"> Frequenz-Messbereich</w:t>
      </w:r>
      <w:r w:rsidR="00E961F4">
        <w:rPr>
          <w:b/>
        </w:rPr>
        <w:t xml:space="preserve"> </w:t>
      </w:r>
      <w:r w:rsidR="005B6783">
        <w:rPr>
          <w:b/>
        </w:rPr>
        <w:t xml:space="preserve">von 9 kHz </w:t>
      </w:r>
      <w:r w:rsidR="00E961F4">
        <w:rPr>
          <w:b/>
        </w:rPr>
        <w:t>bis 44 GHz ab</w:t>
      </w:r>
      <w:r w:rsidR="005B6783">
        <w:rPr>
          <w:b/>
        </w:rPr>
        <w:t xml:space="preserve"> (Modell </w:t>
      </w:r>
      <w:r w:rsidR="005B6783" w:rsidRPr="005B6783">
        <w:rPr>
          <w:b/>
        </w:rPr>
        <w:t>4041D</w:t>
      </w:r>
      <w:r w:rsidR="005B6783">
        <w:rPr>
          <w:b/>
        </w:rPr>
        <w:t xml:space="preserve">: 20 GHz, Modell </w:t>
      </w:r>
      <w:r w:rsidR="005B6783">
        <w:rPr>
          <w:b/>
          <w:bCs/>
        </w:rPr>
        <w:t xml:space="preserve">4041E: </w:t>
      </w:r>
      <w:r w:rsidR="005B6783">
        <w:rPr>
          <w:b/>
        </w:rPr>
        <w:t>26,5 GHz</w:t>
      </w:r>
      <w:r w:rsidR="005B6783">
        <w:rPr>
          <w:b/>
          <w:bCs/>
        </w:rPr>
        <w:t xml:space="preserve">, Modell 4041F: </w:t>
      </w:r>
      <w:r w:rsidR="005B6783">
        <w:rPr>
          <w:b/>
        </w:rPr>
        <w:t>32 GHz</w:t>
      </w:r>
      <w:r w:rsidR="005B6783">
        <w:rPr>
          <w:b/>
          <w:bCs/>
        </w:rPr>
        <w:t xml:space="preserve">, Modell 4041G: </w:t>
      </w:r>
      <w:r w:rsidR="005B6783">
        <w:rPr>
          <w:b/>
        </w:rPr>
        <w:t>44 GHz</w:t>
      </w:r>
      <w:r w:rsidR="005B6783">
        <w:rPr>
          <w:b/>
          <w:bCs/>
        </w:rPr>
        <w:t xml:space="preserve">). </w:t>
      </w:r>
      <w:r w:rsidR="00B925FC">
        <w:rPr>
          <w:b/>
        </w:rPr>
        <w:t xml:space="preserve"> </w:t>
      </w:r>
      <w:r w:rsidR="006245B4">
        <w:rPr>
          <w:b/>
        </w:rPr>
        <w:t xml:space="preserve">Alle vier Modelle </w:t>
      </w:r>
      <w:r w:rsidR="00535D80" w:rsidRPr="00535D80">
        <w:rPr>
          <w:b/>
        </w:rPr>
        <w:t>sind mit einem Vorverstärker ausgestattet, so dass sie eine sehr hohe Empfangs-Empfindlichkeit bei beliebigen Frequenzpunkten bieten.</w:t>
      </w:r>
      <w:r w:rsidR="00535D80">
        <w:rPr>
          <w:b/>
        </w:rPr>
        <w:t xml:space="preserve"> </w:t>
      </w:r>
      <w:r w:rsidR="00FF3843">
        <w:rPr>
          <w:b/>
        </w:rPr>
        <w:t>Außerdem</w:t>
      </w:r>
      <w:r w:rsidR="00160F8C" w:rsidRPr="00160F8C">
        <w:rPr>
          <w:b/>
        </w:rPr>
        <w:t xml:space="preserve"> haben </w:t>
      </w:r>
      <w:r w:rsidR="00FF3843">
        <w:rPr>
          <w:b/>
        </w:rPr>
        <w:t>die Geräte einen</w:t>
      </w:r>
      <w:r w:rsidR="00160F8C" w:rsidRPr="00160F8C">
        <w:rPr>
          <w:b/>
        </w:rPr>
        <w:t xml:space="preserve"> </w:t>
      </w:r>
      <w:r w:rsidR="00233252">
        <w:rPr>
          <w:b/>
        </w:rPr>
        <w:t>niedrigen</w:t>
      </w:r>
      <w:r w:rsidR="00160F8C" w:rsidRPr="00160F8C">
        <w:rPr>
          <w:b/>
        </w:rPr>
        <w:t xml:space="preserve"> DANL (</w:t>
      </w:r>
      <w:proofErr w:type="spellStart"/>
      <w:r w:rsidR="00160F8C" w:rsidRPr="00160F8C">
        <w:rPr>
          <w:b/>
        </w:rPr>
        <w:t>Displayed</w:t>
      </w:r>
      <w:proofErr w:type="spellEnd"/>
      <w:r w:rsidR="00160F8C" w:rsidRPr="00160F8C">
        <w:rPr>
          <w:b/>
        </w:rPr>
        <w:t xml:space="preserve"> Average Noise Level), </w:t>
      </w:r>
      <w:r w:rsidR="00233252">
        <w:rPr>
          <w:b/>
        </w:rPr>
        <w:t>exzellente Werte für Phasenrauschen</w:t>
      </w:r>
      <w:r w:rsidR="00160F8C" w:rsidRPr="00160F8C">
        <w:rPr>
          <w:b/>
        </w:rPr>
        <w:t xml:space="preserve"> und</w:t>
      </w:r>
      <w:r w:rsidR="00233252">
        <w:rPr>
          <w:b/>
        </w:rPr>
        <w:t xml:space="preserve"> eine</w:t>
      </w:r>
      <w:r w:rsidR="00160F8C" w:rsidRPr="00160F8C">
        <w:rPr>
          <w:b/>
        </w:rPr>
        <w:t xml:space="preserve"> hohe Scan-Geschwindigkeit.</w:t>
      </w:r>
      <w:r w:rsidR="00233252">
        <w:rPr>
          <w:b/>
        </w:rPr>
        <w:t xml:space="preserve"> </w:t>
      </w:r>
      <w:r w:rsidR="00160F8C" w:rsidRPr="00160F8C">
        <w:rPr>
          <w:b/>
        </w:rPr>
        <w:t xml:space="preserve">Eine Vielzahl von Messfunktionen </w:t>
      </w:r>
      <w:proofErr w:type="gramStart"/>
      <w:r w:rsidR="00160F8C" w:rsidRPr="00160F8C">
        <w:rPr>
          <w:b/>
        </w:rPr>
        <w:t>ist</w:t>
      </w:r>
      <w:proofErr w:type="gramEnd"/>
      <w:r w:rsidR="00160F8C" w:rsidRPr="00160F8C">
        <w:rPr>
          <w:b/>
        </w:rPr>
        <w:t xml:space="preserve"> serienmäßig enthalten oder als Option erhältlich, darunter etwa der Interferenz-Analysator-Kanal-Scanner, der AM/FM/PM-Analysator und der Power-Meter.</w:t>
      </w:r>
      <w:r w:rsidR="00160F8C">
        <w:rPr>
          <w:b/>
        </w:rPr>
        <w:t xml:space="preserve"> </w:t>
      </w:r>
      <w:r w:rsidR="007F6EEF">
        <w:rPr>
          <w:b/>
        </w:rPr>
        <w:t xml:space="preserve">Die Bedienung der Geräte ist einfach und intuitiv: Das helle </w:t>
      </w:r>
      <w:r w:rsidR="007F6EEF" w:rsidRPr="007F6EEF">
        <w:rPr>
          <w:b/>
        </w:rPr>
        <w:t>12,1" (30,7 cm) LCD</w:t>
      </w:r>
      <w:r w:rsidR="00867977">
        <w:rPr>
          <w:b/>
        </w:rPr>
        <w:t xml:space="preserve">-Display ist mit </w:t>
      </w:r>
      <w:r w:rsidR="007F6EEF">
        <w:rPr>
          <w:b/>
        </w:rPr>
        <w:t>virtuelle</w:t>
      </w:r>
      <w:r w:rsidR="00FF3843">
        <w:rPr>
          <w:b/>
        </w:rPr>
        <w:t>n</w:t>
      </w:r>
      <w:r w:rsidR="007F6EEF" w:rsidRPr="007F6EEF">
        <w:rPr>
          <w:b/>
        </w:rPr>
        <w:t xml:space="preserve"> Tasten</w:t>
      </w:r>
      <w:r w:rsidR="007F6EEF">
        <w:rPr>
          <w:b/>
        </w:rPr>
        <w:t xml:space="preserve"> auf einem kapazitivem Touch-Screen </w:t>
      </w:r>
      <w:r w:rsidR="0023327D">
        <w:rPr>
          <w:b/>
        </w:rPr>
        <w:t>ausgestattet, daneben stehen analoge</w:t>
      </w:r>
      <w:r w:rsidR="007F6EEF">
        <w:rPr>
          <w:b/>
        </w:rPr>
        <w:t xml:space="preserve"> </w:t>
      </w:r>
      <w:r w:rsidR="0023327D">
        <w:rPr>
          <w:b/>
        </w:rPr>
        <w:t xml:space="preserve">Knöpfe und </w:t>
      </w:r>
      <w:r w:rsidR="00867977">
        <w:rPr>
          <w:b/>
        </w:rPr>
        <w:t>Druckschalter</w:t>
      </w:r>
      <w:r w:rsidR="007F6EEF" w:rsidRPr="007F6EEF">
        <w:rPr>
          <w:b/>
        </w:rPr>
        <w:t xml:space="preserve"> </w:t>
      </w:r>
      <w:r w:rsidR="0023327D">
        <w:rPr>
          <w:b/>
        </w:rPr>
        <w:t xml:space="preserve">zur Verfügung. </w:t>
      </w:r>
    </w:p>
    <w:p w:rsidR="00DF7AE6" w:rsidRDefault="00897260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Spektrum-Analysatoren der Serie 4041 sind als tragbare Boxen von geringer Größe, geringem Gewicht und geringen Stromverbrauch entworfen und damit hervorragend für den mobilen Einsatz geeignet.</w:t>
      </w:r>
      <w:r w:rsidR="007D34F2">
        <w:rPr>
          <w:sz w:val="22"/>
          <w:szCs w:val="22"/>
        </w:rPr>
        <w:t xml:space="preserve"> Die Geräte sind ausgestattet mit </w:t>
      </w:r>
      <w:r w:rsidR="00B0657E">
        <w:rPr>
          <w:sz w:val="22"/>
          <w:szCs w:val="22"/>
        </w:rPr>
        <w:t>einem weiten Frequenz-Messbereich von 9 kHz bis 44 GHz, sie haben einen sehr niedrigen DANL von t</w:t>
      </w:r>
      <w:r w:rsidR="00B0657E" w:rsidRPr="00B0657E">
        <w:rPr>
          <w:sz w:val="22"/>
          <w:szCs w:val="22"/>
        </w:rPr>
        <w:t xml:space="preserve">yp. -163 </w:t>
      </w:r>
      <w:proofErr w:type="spellStart"/>
      <w:r w:rsidR="00B0657E" w:rsidRPr="00B0657E">
        <w:rPr>
          <w:sz w:val="22"/>
          <w:szCs w:val="22"/>
        </w:rPr>
        <w:t>dB</w:t>
      </w:r>
      <w:r w:rsidR="00B0657E">
        <w:rPr>
          <w:sz w:val="22"/>
          <w:szCs w:val="22"/>
        </w:rPr>
        <w:t>m</w:t>
      </w:r>
      <w:proofErr w:type="spellEnd"/>
      <w:r w:rsidR="00B0657E">
        <w:rPr>
          <w:sz w:val="22"/>
          <w:szCs w:val="22"/>
        </w:rPr>
        <w:t xml:space="preserve"> bei 1 Hz RBW, exzellente Werte für Phasenrauschen (</w:t>
      </w:r>
      <w:r w:rsidR="00B0657E" w:rsidRPr="00B0657E">
        <w:rPr>
          <w:sz w:val="22"/>
          <w:szCs w:val="22"/>
        </w:rPr>
        <w:t xml:space="preserve">-106 </w:t>
      </w:r>
      <w:proofErr w:type="spellStart"/>
      <w:r w:rsidR="00B0657E" w:rsidRPr="00B0657E">
        <w:rPr>
          <w:sz w:val="22"/>
          <w:szCs w:val="22"/>
        </w:rPr>
        <w:t>dBc</w:t>
      </w:r>
      <w:proofErr w:type="spellEnd"/>
      <w:r w:rsidR="00B0657E" w:rsidRPr="00B0657E">
        <w:rPr>
          <w:sz w:val="22"/>
          <w:szCs w:val="22"/>
        </w:rPr>
        <w:t>/Hz bei 100 kHz Frequenz-Offset (1 GHz Carrier)</w:t>
      </w:r>
      <w:r w:rsidR="00650411">
        <w:rPr>
          <w:sz w:val="22"/>
          <w:szCs w:val="22"/>
        </w:rPr>
        <w:t xml:space="preserve"> und </w:t>
      </w:r>
      <w:r w:rsidR="00B0657E">
        <w:rPr>
          <w:sz w:val="22"/>
          <w:szCs w:val="22"/>
        </w:rPr>
        <w:t xml:space="preserve">einen extrem hohen </w:t>
      </w:r>
      <w:proofErr w:type="spellStart"/>
      <w:r w:rsidR="00B0657E">
        <w:rPr>
          <w:sz w:val="22"/>
          <w:szCs w:val="22"/>
        </w:rPr>
        <w:t>Sweep</w:t>
      </w:r>
      <w:proofErr w:type="spellEnd"/>
      <w:r w:rsidR="00B0657E">
        <w:rPr>
          <w:sz w:val="22"/>
          <w:szCs w:val="22"/>
        </w:rPr>
        <w:t xml:space="preserve"> </w:t>
      </w:r>
      <w:r w:rsidR="002D2286">
        <w:rPr>
          <w:sz w:val="22"/>
          <w:szCs w:val="22"/>
        </w:rPr>
        <w:t>(f</w:t>
      </w:r>
      <w:r w:rsidR="002D2286" w:rsidRPr="002D2286">
        <w:rPr>
          <w:sz w:val="22"/>
          <w:szCs w:val="22"/>
        </w:rPr>
        <w:t xml:space="preserve">ür 1 GHz Span, kürzeste </w:t>
      </w:r>
      <w:proofErr w:type="spellStart"/>
      <w:r w:rsidR="002D2286" w:rsidRPr="002D2286">
        <w:rPr>
          <w:sz w:val="22"/>
          <w:szCs w:val="22"/>
        </w:rPr>
        <w:t>Sweep</w:t>
      </w:r>
      <w:proofErr w:type="spellEnd"/>
      <w:r w:rsidR="002D2286" w:rsidRPr="002D2286">
        <w:rPr>
          <w:sz w:val="22"/>
          <w:szCs w:val="22"/>
        </w:rPr>
        <w:t xml:space="preserve">-Zeit &lt;20 </w:t>
      </w:r>
      <w:proofErr w:type="spellStart"/>
      <w:r w:rsidR="002D2286" w:rsidRPr="002D2286">
        <w:rPr>
          <w:sz w:val="22"/>
          <w:szCs w:val="22"/>
        </w:rPr>
        <w:t>ms</w:t>
      </w:r>
      <w:proofErr w:type="spellEnd"/>
      <w:r w:rsidR="002D2286">
        <w:rPr>
          <w:sz w:val="22"/>
          <w:szCs w:val="22"/>
        </w:rPr>
        <w:t>)</w:t>
      </w:r>
      <w:r w:rsidR="00650411">
        <w:rPr>
          <w:sz w:val="22"/>
          <w:szCs w:val="22"/>
        </w:rPr>
        <w:t xml:space="preserve">. Weiterhin punkten die </w:t>
      </w:r>
      <w:r w:rsidR="00BC245A">
        <w:rPr>
          <w:sz w:val="22"/>
          <w:szCs w:val="22"/>
        </w:rPr>
        <w:t xml:space="preserve">Spektrum-Analysatoren der Serie 4041 </w:t>
      </w:r>
      <w:r w:rsidR="00650411">
        <w:rPr>
          <w:sz w:val="22"/>
          <w:szCs w:val="22"/>
        </w:rPr>
        <w:t xml:space="preserve">mit verschiedenen Messfunktionen und vielfältigen Test-Optionen. Die Messfunktionen umfassen </w:t>
      </w:r>
      <w:r w:rsidR="00650411" w:rsidRPr="00650411">
        <w:rPr>
          <w:sz w:val="22"/>
          <w:szCs w:val="22"/>
        </w:rPr>
        <w:t>Kanalleistung, belegte Bandbreite, Nachbarkanal-Leistungsverhältnis, Audio-Demodulation, Träger-Rausch-Verhältnis und Emissionsmaske.</w:t>
      </w:r>
      <w:r w:rsidR="00650411">
        <w:rPr>
          <w:sz w:val="22"/>
          <w:szCs w:val="22"/>
        </w:rPr>
        <w:t xml:space="preserve"> </w:t>
      </w:r>
      <w:r w:rsidR="00F23C96">
        <w:rPr>
          <w:sz w:val="22"/>
          <w:szCs w:val="22"/>
        </w:rPr>
        <w:t>Als</w:t>
      </w:r>
      <w:r w:rsidR="00650411">
        <w:rPr>
          <w:sz w:val="22"/>
          <w:szCs w:val="22"/>
        </w:rPr>
        <w:t xml:space="preserve"> Test-Optionen </w:t>
      </w:r>
      <w:r w:rsidR="00F23C96">
        <w:rPr>
          <w:sz w:val="22"/>
          <w:szCs w:val="22"/>
        </w:rPr>
        <w:t>stehen die</w:t>
      </w:r>
      <w:r w:rsidR="00266856">
        <w:rPr>
          <w:sz w:val="22"/>
          <w:szCs w:val="22"/>
        </w:rPr>
        <w:t xml:space="preserve"> </w:t>
      </w:r>
      <w:r w:rsidR="00650411" w:rsidRPr="00650411">
        <w:rPr>
          <w:sz w:val="22"/>
          <w:szCs w:val="22"/>
        </w:rPr>
        <w:t>Interferenz-Analyse (</w:t>
      </w:r>
      <w:proofErr w:type="spellStart"/>
      <w:r w:rsidR="00650411" w:rsidRPr="00650411">
        <w:rPr>
          <w:sz w:val="22"/>
          <w:szCs w:val="22"/>
        </w:rPr>
        <w:t>Spektrogramm</w:t>
      </w:r>
      <w:proofErr w:type="spellEnd"/>
      <w:r w:rsidR="00650411" w:rsidRPr="00650411">
        <w:rPr>
          <w:sz w:val="22"/>
          <w:szCs w:val="22"/>
        </w:rPr>
        <w:t xml:space="preserve">-Plot, RSSI), </w:t>
      </w:r>
      <w:r w:rsidR="00F23C96">
        <w:rPr>
          <w:sz w:val="22"/>
          <w:szCs w:val="22"/>
        </w:rPr>
        <w:t xml:space="preserve">ein </w:t>
      </w:r>
      <w:r w:rsidR="00650411" w:rsidRPr="00650411">
        <w:rPr>
          <w:sz w:val="22"/>
          <w:szCs w:val="22"/>
        </w:rPr>
        <w:t>Analog-AM/FM/PM-Analysator, Kanal-Scanner und hochpräzises Power-Meter etc</w:t>
      </w:r>
      <w:r w:rsidR="00A3720B">
        <w:rPr>
          <w:sz w:val="22"/>
          <w:szCs w:val="22"/>
        </w:rPr>
        <w:t>.</w:t>
      </w:r>
      <w:r w:rsidR="00F23C96">
        <w:rPr>
          <w:sz w:val="22"/>
          <w:szCs w:val="22"/>
        </w:rPr>
        <w:t xml:space="preserve"> zur Verfügung</w:t>
      </w:r>
      <w:r w:rsidR="00650411" w:rsidRPr="00650411">
        <w:rPr>
          <w:sz w:val="22"/>
          <w:szCs w:val="22"/>
        </w:rPr>
        <w:t>.</w:t>
      </w:r>
      <w:r w:rsidR="009E7363">
        <w:rPr>
          <w:sz w:val="22"/>
          <w:szCs w:val="22"/>
        </w:rPr>
        <w:t xml:space="preserve"> </w:t>
      </w:r>
    </w:p>
    <w:p w:rsidR="00BC245A" w:rsidRDefault="00BC245A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Geräte der </w:t>
      </w:r>
      <w:proofErr w:type="spellStart"/>
      <w:r>
        <w:rPr>
          <w:sz w:val="22"/>
          <w:szCs w:val="22"/>
        </w:rPr>
        <w:t>Ceyear</w:t>
      </w:r>
      <w:proofErr w:type="spellEnd"/>
      <w:r>
        <w:rPr>
          <w:sz w:val="22"/>
          <w:szCs w:val="22"/>
        </w:rPr>
        <w:t xml:space="preserve">-Serie 4041 zeichnen sich auch durch ihre hohe Benutzerfreundlichkeit aus. </w:t>
      </w:r>
      <w:r w:rsidR="009121DD">
        <w:rPr>
          <w:sz w:val="22"/>
          <w:szCs w:val="22"/>
        </w:rPr>
        <w:t>So verfügen sie über eine Funktion „</w:t>
      </w:r>
      <w:proofErr w:type="spellStart"/>
      <w:r w:rsidR="009121DD">
        <w:rPr>
          <w:sz w:val="22"/>
          <w:szCs w:val="22"/>
        </w:rPr>
        <w:t>one</w:t>
      </w:r>
      <w:proofErr w:type="spellEnd"/>
      <w:r w:rsidR="009121DD">
        <w:rPr>
          <w:sz w:val="22"/>
          <w:szCs w:val="22"/>
        </w:rPr>
        <w:t xml:space="preserve">-button quick </w:t>
      </w:r>
      <w:proofErr w:type="spellStart"/>
      <w:r w:rsidR="009121DD">
        <w:rPr>
          <w:sz w:val="22"/>
          <w:szCs w:val="22"/>
        </w:rPr>
        <w:t>measurement</w:t>
      </w:r>
      <w:proofErr w:type="spellEnd"/>
      <w:r w:rsidR="009121DD">
        <w:rPr>
          <w:sz w:val="22"/>
          <w:szCs w:val="22"/>
        </w:rPr>
        <w:t xml:space="preserve">“, die eine Schnell-Messung mit nur </w:t>
      </w:r>
      <w:r w:rsidR="009121DD">
        <w:rPr>
          <w:sz w:val="22"/>
          <w:szCs w:val="22"/>
        </w:rPr>
        <w:lastRenderedPageBreak/>
        <w:t xml:space="preserve">einem Knopf ermöglicht. </w:t>
      </w:r>
      <w:r w:rsidR="00D15B21">
        <w:rPr>
          <w:sz w:val="22"/>
          <w:szCs w:val="22"/>
        </w:rPr>
        <w:t xml:space="preserve">Das </w:t>
      </w:r>
      <w:r w:rsidR="00D15B21" w:rsidRPr="00D15B21">
        <w:rPr>
          <w:sz w:val="22"/>
          <w:szCs w:val="22"/>
        </w:rPr>
        <w:t>12,1" (30,7 cm)</w:t>
      </w:r>
      <w:r w:rsidR="009A4FD3">
        <w:rPr>
          <w:sz w:val="22"/>
          <w:szCs w:val="22"/>
        </w:rPr>
        <w:t xml:space="preserve"> große kapazitive Touch</w:t>
      </w:r>
      <w:r w:rsidR="00D15B21" w:rsidRPr="00D15B21">
        <w:rPr>
          <w:sz w:val="22"/>
          <w:szCs w:val="22"/>
        </w:rPr>
        <w:t>-Display</w:t>
      </w:r>
      <w:r w:rsidR="009A4FD3">
        <w:rPr>
          <w:sz w:val="22"/>
          <w:szCs w:val="22"/>
        </w:rPr>
        <w:t xml:space="preserve"> </w:t>
      </w:r>
      <w:r w:rsidR="004D3726">
        <w:rPr>
          <w:sz w:val="22"/>
          <w:szCs w:val="22"/>
        </w:rPr>
        <w:t>zeigt alle Mess- und Testergebnisse</w:t>
      </w:r>
      <w:r w:rsidR="009A4FD3">
        <w:rPr>
          <w:sz w:val="22"/>
          <w:szCs w:val="22"/>
        </w:rPr>
        <w:t xml:space="preserve"> dank der LCD-Technologie </w:t>
      </w:r>
      <w:r w:rsidR="004D3726">
        <w:rPr>
          <w:sz w:val="22"/>
          <w:szCs w:val="22"/>
        </w:rPr>
        <w:t xml:space="preserve">in einer sehr klaren, gut lesbaren Auflösung an. </w:t>
      </w:r>
      <w:r w:rsidR="00171F6B">
        <w:rPr>
          <w:sz w:val="22"/>
          <w:szCs w:val="22"/>
        </w:rPr>
        <w:t xml:space="preserve">Neben den Standard-Schnittstellen LAN und USB verfügen die Geräte </w:t>
      </w:r>
      <w:r w:rsidR="00266856">
        <w:rPr>
          <w:sz w:val="22"/>
          <w:szCs w:val="22"/>
        </w:rPr>
        <w:t xml:space="preserve">über einen </w:t>
      </w:r>
      <w:r w:rsidR="006530C4" w:rsidRPr="006530C4">
        <w:rPr>
          <w:sz w:val="22"/>
          <w:szCs w:val="22"/>
        </w:rPr>
        <w:t>Zero-Span IF/Zwischenfrequenz-Ausgang,</w:t>
      </w:r>
      <w:r w:rsidR="006530C4">
        <w:rPr>
          <w:sz w:val="22"/>
          <w:szCs w:val="22"/>
        </w:rPr>
        <w:t xml:space="preserve"> einen Trigger-Eingang und schließlich einen </w:t>
      </w:r>
      <w:r w:rsidR="00266856">
        <w:rPr>
          <w:sz w:val="22"/>
          <w:szCs w:val="22"/>
        </w:rPr>
        <w:t>VGA-Ausgang zur Bilddarstellung auf externen Anzeigegeräten</w:t>
      </w:r>
      <w:r w:rsidR="006530C4">
        <w:rPr>
          <w:sz w:val="22"/>
          <w:szCs w:val="22"/>
        </w:rPr>
        <w:t>.</w:t>
      </w:r>
    </w:p>
    <w:p w:rsidR="004F19A6" w:rsidRDefault="00FB0104" w:rsidP="004F19A6">
      <w:pPr>
        <w:pStyle w:val="PR-FT"/>
        <w:rPr>
          <w:sz w:val="22"/>
          <w:szCs w:val="22"/>
        </w:rPr>
      </w:pPr>
      <w:r w:rsidRPr="00867977">
        <w:rPr>
          <w:sz w:val="22"/>
          <w:szCs w:val="22"/>
        </w:rPr>
        <w:t xml:space="preserve">Die Geräte eignen sich </w:t>
      </w:r>
      <w:r w:rsidR="00B31FE6" w:rsidRPr="00B31FE6">
        <w:rPr>
          <w:sz w:val="22"/>
          <w:szCs w:val="22"/>
        </w:rPr>
        <w:t>für die Anwendung in der Luft- und Raumfahrt ebenso wie für die Anwendung in der Radar-,  Kommunikations- oder Navigationstechnik.</w:t>
      </w:r>
      <w:r w:rsidR="00B41A0E">
        <w:rPr>
          <w:sz w:val="22"/>
          <w:szCs w:val="22"/>
        </w:rPr>
        <w:t xml:space="preserve"> Erhältlich sind sie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>
        <w:rPr>
          <w:sz w:val="22"/>
          <w:szCs w:val="22"/>
        </w:rPr>
        <w:t xml:space="preserve">. </w:t>
      </w:r>
      <w:r w:rsidR="00F54D30">
        <w:rPr>
          <w:sz w:val="22"/>
          <w:szCs w:val="22"/>
        </w:rPr>
        <w:t xml:space="preserve">Im Lieferumfang enthalten sind </w:t>
      </w:r>
      <w:r w:rsidR="00BE17AE">
        <w:rPr>
          <w:sz w:val="22"/>
          <w:szCs w:val="22"/>
        </w:rPr>
        <w:t xml:space="preserve">ein </w:t>
      </w:r>
      <w:r w:rsidR="00BE17AE" w:rsidRPr="00BE17AE">
        <w:rPr>
          <w:sz w:val="22"/>
          <w:szCs w:val="22"/>
        </w:rPr>
        <w:t>Spektrum-Analysator, Netzkabel, Schnellstart/Quickstart-Guide, USB</w:t>
      </w:r>
      <w:r w:rsidR="00BE17AE">
        <w:rPr>
          <w:sz w:val="22"/>
          <w:szCs w:val="22"/>
        </w:rPr>
        <w:t>-Kabel, Konformitäts-Zertifikat</w:t>
      </w:r>
      <w:r w:rsidR="00F54D30" w:rsidRPr="00D15598">
        <w:rPr>
          <w:sz w:val="22"/>
          <w:szCs w:val="22"/>
        </w:rPr>
        <w:t>.</w:t>
      </w:r>
      <w:r w:rsidR="00F54D30">
        <w:rPr>
          <w:sz w:val="22"/>
          <w:szCs w:val="22"/>
        </w:rPr>
        <w:t xml:space="preserve">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E1709F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56D08"/>
    <w:rsid w:val="00060B9C"/>
    <w:rsid w:val="00076205"/>
    <w:rsid w:val="00092E10"/>
    <w:rsid w:val="00094B88"/>
    <w:rsid w:val="000D08CB"/>
    <w:rsid w:val="000D1B2E"/>
    <w:rsid w:val="000D22FA"/>
    <w:rsid w:val="000D7FD4"/>
    <w:rsid w:val="000F055E"/>
    <w:rsid w:val="000F647F"/>
    <w:rsid w:val="0010009F"/>
    <w:rsid w:val="001147A8"/>
    <w:rsid w:val="00117632"/>
    <w:rsid w:val="0013747E"/>
    <w:rsid w:val="001379CC"/>
    <w:rsid w:val="00143419"/>
    <w:rsid w:val="00154D5F"/>
    <w:rsid w:val="00160F8C"/>
    <w:rsid w:val="00162B1D"/>
    <w:rsid w:val="00171CFA"/>
    <w:rsid w:val="00171F6B"/>
    <w:rsid w:val="0018149A"/>
    <w:rsid w:val="0019224C"/>
    <w:rsid w:val="00194C78"/>
    <w:rsid w:val="001C2236"/>
    <w:rsid w:val="001C2326"/>
    <w:rsid w:val="001C771F"/>
    <w:rsid w:val="001D0DD1"/>
    <w:rsid w:val="001D0FD4"/>
    <w:rsid w:val="001D4058"/>
    <w:rsid w:val="001D7783"/>
    <w:rsid w:val="001E0D93"/>
    <w:rsid w:val="001E350D"/>
    <w:rsid w:val="001E4A3A"/>
    <w:rsid w:val="001E4E4A"/>
    <w:rsid w:val="00227898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492"/>
    <w:rsid w:val="002E6F10"/>
    <w:rsid w:val="002E7891"/>
    <w:rsid w:val="002F6F39"/>
    <w:rsid w:val="002F7DC3"/>
    <w:rsid w:val="00302920"/>
    <w:rsid w:val="0031171F"/>
    <w:rsid w:val="00326A6A"/>
    <w:rsid w:val="00327126"/>
    <w:rsid w:val="00347520"/>
    <w:rsid w:val="00351D8F"/>
    <w:rsid w:val="00355F74"/>
    <w:rsid w:val="00370BE6"/>
    <w:rsid w:val="00371725"/>
    <w:rsid w:val="00382015"/>
    <w:rsid w:val="003A32C4"/>
    <w:rsid w:val="003B3C4D"/>
    <w:rsid w:val="003B695F"/>
    <w:rsid w:val="003C1A88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79C5"/>
    <w:rsid w:val="004442C5"/>
    <w:rsid w:val="004442F0"/>
    <w:rsid w:val="004549AA"/>
    <w:rsid w:val="004563CC"/>
    <w:rsid w:val="00457CFB"/>
    <w:rsid w:val="00476FA9"/>
    <w:rsid w:val="00480830"/>
    <w:rsid w:val="00485FD7"/>
    <w:rsid w:val="0049334B"/>
    <w:rsid w:val="0049405B"/>
    <w:rsid w:val="004A34EC"/>
    <w:rsid w:val="004A51A5"/>
    <w:rsid w:val="004B34FF"/>
    <w:rsid w:val="004C190F"/>
    <w:rsid w:val="004D3307"/>
    <w:rsid w:val="004D3726"/>
    <w:rsid w:val="004E0FAF"/>
    <w:rsid w:val="004F19A6"/>
    <w:rsid w:val="004F5DCB"/>
    <w:rsid w:val="005122B3"/>
    <w:rsid w:val="005151FE"/>
    <w:rsid w:val="00517B5B"/>
    <w:rsid w:val="0052379D"/>
    <w:rsid w:val="00535D80"/>
    <w:rsid w:val="005379D4"/>
    <w:rsid w:val="005444A6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2A05"/>
    <w:rsid w:val="005A3AB8"/>
    <w:rsid w:val="005B6783"/>
    <w:rsid w:val="005B7A1C"/>
    <w:rsid w:val="005C54BD"/>
    <w:rsid w:val="005C6229"/>
    <w:rsid w:val="005D585F"/>
    <w:rsid w:val="005E2C72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30FFF"/>
    <w:rsid w:val="00632AAD"/>
    <w:rsid w:val="0064174A"/>
    <w:rsid w:val="00650411"/>
    <w:rsid w:val="006530C4"/>
    <w:rsid w:val="00662FEA"/>
    <w:rsid w:val="00676B88"/>
    <w:rsid w:val="00682BDB"/>
    <w:rsid w:val="006926E5"/>
    <w:rsid w:val="00694DAF"/>
    <w:rsid w:val="006A329A"/>
    <w:rsid w:val="006A783A"/>
    <w:rsid w:val="006C2257"/>
    <w:rsid w:val="006D0EFC"/>
    <w:rsid w:val="006D22D3"/>
    <w:rsid w:val="006D4FB4"/>
    <w:rsid w:val="006E0FE3"/>
    <w:rsid w:val="006E3EA8"/>
    <w:rsid w:val="006F1693"/>
    <w:rsid w:val="006F75D0"/>
    <w:rsid w:val="00704322"/>
    <w:rsid w:val="00711D80"/>
    <w:rsid w:val="00713B34"/>
    <w:rsid w:val="007344B7"/>
    <w:rsid w:val="00740524"/>
    <w:rsid w:val="00743AA6"/>
    <w:rsid w:val="00743C89"/>
    <w:rsid w:val="00745F25"/>
    <w:rsid w:val="007548FD"/>
    <w:rsid w:val="007567F2"/>
    <w:rsid w:val="0076020E"/>
    <w:rsid w:val="00764ADA"/>
    <w:rsid w:val="0077784B"/>
    <w:rsid w:val="00782746"/>
    <w:rsid w:val="0078382D"/>
    <w:rsid w:val="0079327B"/>
    <w:rsid w:val="007953C3"/>
    <w:rsid w:val="007A6E0D"/>
    <w:rsid w:val="007A7D33"/>
    <w:rsid w:val="007B028F"/>
    <w:rsid w:val="007C731B"/>
    <w:rsid w:val="007D34F2"/>
    <w:rsid w:val="007F0F36"/>
    <w:rsid w:val="007F3150"/>
    <w:rsid w:val="007F6EEF"/>
    <w:rsid w:val="008016C4"/>
    <w:rsid w:val="008151EF"/>
    <w:rsid w:val="00821DF0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64A72"/>
    <w:rsid w:val="00864C3D"/>
    <w:rsid w:val="00867422"/>
    <w:rsid w:val="00867977"/>
    <w:rsid w:val="00882F54"/>
    <w:rsid w:val="0089120E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E3F02"/>
    <w:rsid w:val="008E6C98"/>
    <w:rsid w:val="008F0D9C"/>
    <w:rsid w:val="008F28A6"/>
    <w:rsid w:val="00907DAD"/>
    <w:rsid w:val="009121DD"/>
    <w:rsid w:val="00916014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33B5"/>
    <w:rsid w:val="00975213"/>
    <w:rsid w:val="00983F5A"/>
    <w:rsid w:val="00991328"/>
    <w:rsid w:val="0099463F"/>
    <w:rsid w:val="00997109"/>
    <w:rsid w:val="009A4FD3"/>
    <w:rsid w:val="009B1470"/>
    <w:rsid w:val="009C425B"/>
    <w:rsid w:val="009D0542"/>
    <w:rsid w:val="009D425B"/>
    <w:rsid w:val="009E3AE8"/>
    <w:rsid w:val="009E7363"/>
    <w:rsid w:val="009F1272"/>
    <w:rsid w:val="009F1A2D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7C13"/>
    <w:rsid w:val="00A628C5"/>
    <w:rsid w:val="00A64EA8"/>
    <w:rsid w:val="00A67B13"/>
    <w:rsid w:val="00A736DE"/>
    <w:rsid w:val="00A75A5E"/>
    <w:rsid w:val="00A849A3"/>
    <w:rsid w:val="00A91381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0657E"/>
    <w:rsid w:val="00B06C21"/>
    <w:rsid w:val="00B241AF"/>
    <w:rsid w:val="00B245B4"/>
    <w:rsid w:val="00B25EB2"/>
    <w:rsid w:val="00B31FE6"/>
    <w:rsid w:val="00B378BA"/>
    <w:rsid w:val="00B41A0E"/>
    <w:rsid w:val="00B44ED4"/>
    <w:rsid w:val="00B50543"/>
    <w:rsid w:val="00B5303F"/>
    <w:rsid w:val="00B55B9C"/>
    <w:rsid w:val="00B5785C"/>
    <w:rsid w:val="00B74577"/>
    <w:rsid w:val="00B75E01"/>
    <w:rsid w:val="00B82CC2"/>
    <w:rsid w:val="00B87FAB"/>
    <w:rsid w:val="00B9221F"/>
    <w:rsid w:val="00B925FC"/>
    <w:rsid w:val="00B92D7A"/>
    <w:rsid w:val="00B93EAB"/>
    <w:rsid w:val="00BA0CA6"/>
    <w:rsid w:val="00BB7D95"/>
    <w:rsid w:val="00BC245A"/>
    <w:rsid w:val="00BD4AC9"/>
    <w:rsid w:val="00BD50D9"/>
    <w:rsid w:val="00BE17AE"/>
    <w:rsid w:val="00BE73AC"/>
    <w:rsid w:val="00BE759E"/>
    <w:rsid w:val="00C145C8"/>
    <w:rsid w:val="00C14966"/>
    <w:rsid w:val="00C1681E"/>
    <w:rsid w:val="00C3177D"/>
    <w:rsid w:val="00C34596"/>
    <w:rsid w:val="00C4465E"/>
    <w:rsid w:val="00C474C8"/>
    <w:rsid w:val="00C60D5B"/>
    <w:rsid w:val="00C70662"/>
    <w:rsid w:val="00C73243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C08F8"/>
    <w:rsid w:val="00CD3F51"/>
    <w:rsid w:val="00CE081C"/>
    <w:rsid w:val="00CE276A"/>
    <w:rsid w:val="00CF54BF"/>
    <w:rsid w:val="00D019DB"/>
    <w:rsid w:val="00D101A2"/>
    <w:rsid w:val="00D1128C"/>
    <w:rsid w:val="00D15598"/>
    <w:rsid w:val="00D15B21"/>
    <w:rsid w:val="00D15CBA"/>
    <w:rsid w:val="00D26535"/>
    <w:rsid w:val="00D370BA"/>
    <w:rsid w:val="00D5214F"/>
    <w:rsid w:val="00D52AB3"/>
    <w:rsid w:val="00D622E6"/>
    <w:rsid w:val="00D66A00"/>
    <w:rsid w:val="00D73329"/>
    <w:rsid w:val="00D75487"/>
    <w:rsid w:val="00D76B6D"/>
    <w:rsid w:val="00D77FAC"/>
    <w:rsid w:val="00D84EE0"/>
    <w:rsid w:val="00D90C67"/>
    <w:rsid w:val="00D90E29"/>
    <w:rsid w:val="00DA7370"/>
    <w:rsid w:val="00DB2A4E"/>
    <w:rsid w:val="00DB616C"/>
    <w:rsid w:val="00DF7AE6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90B6F"/>
    <w:rsid w:val="00E961F4"/>
    <w:rsid w:val="00EA0165"/>
    <w:rsid w:val="00EA2627"/>
    <w:rsid w:val="00EA3682"/>
    <w:rsid w:val="00EA562D"/>
    <w:rsid w:val="00EB7DEA"/>
    <w:rsid w:val="00ED5FA8"/>
    <w:rsid w:val="00ED6BB7"/>
    <w:rsid w:val="00EE3623"/>
    <w:rsid w:val="00EF0DD1"/>
    <w:rsid w:val="00EF3E9B"/>
    <w:rsid w:val="00EF6238"/>
    <w:rsid w:val="00F17870"/>
    <w:rsid w:val="00F1796E"/>
    <w:rsid w:val="00F23C96"/>
    <w:rsid w:val="00F25481"/>
    <w:rsid w:val="00F26BB6"/>
    <w:rsid w:val="00F346DC"/>
    <w:rsid w:val="00F44024"/>
    <w:rsid w:val="00F54D30"/>
    <w:rsid w:val="00F57819"/>
    <w:rsid w:val="00F672D0"/>
    <w:rsid w:val="00F826F4"/>
    <w:rsid w:val="00FA0625"/>
    <w:rsid w:val="00FA6B99"/>
    <w:rsid w:val="00FB0104"/>
    <w:rsid w:val="00FC16CE"/>
    <w:rsid w:val="00FC1C92"/>
    <w:rsid w:val="00FC55B6"/>
    <w:rsid w:val="00FD3596"/>
    <w:rsid w:val="00FD7DB9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5289-2DAD-4071-B56F-92BC073A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42</cp:revision>
  <cp:lastPrinted>2018-03-07T09:44:00Z</cp:lastPrinted>
  <dcterms:created xsi:type="dcterms:W3CDTF">2019-02-07T11:36:00Z</dcterms:created>
  <dcterms:modified xsi:type="dcterms:W3CDTF">2019-03-28T12:59:00Z</dcterms:modified>
</cp:coreProperties>
</file>