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E1709F">
        <w:t>Mai</w:t>
      </w:r>
      <w:r w:rsidR="00CA2601">
        <w:t xml:space="preserve"> 2019</w:t>
      </w:r>
    </w:p>
    <w:p w:rsidR="0031171F" w:rsidRPr="00E4625B" w:rsidRDefault="006E0FE3" w:rsidP="006E0FE3">
      <w:pPr>
        <w:pStyle w:val="PR-Info1"/>
      </w:pPr>
      <w:r w:rsidRPr="00E4625B">
        <w:rPr>
          <w:b/>
        </w:rPr>
        <w:t>Text/</w:t>
      </w:r>
      <w:r w:rsidR="0031171F" w:rsidRPr="00E4625B">
        <w:rPr>
          <w:b/>
        </w:rPr>
        <w:t>Bilder</w:t>
      </w:r>
      <w:r w:rsidRPr="00E4625B">
        <w:rPr>
          <w:b/>
        </w:rPr>
        <w:t xml:space="preserve"> online</w:t>
      </w:r>
      <w:r w:rsidR="0031171F" w:rsidRPr="00E4625B">
        <w:rPr>
          <w:b/>
        </w:rPr>
        <w:t>:</w:t>
      </w:r>
      <w:r w:rsidR="0031171F" w:rsidRPr="00E4625B">
        <w:tab/>
      </w:r>
      <w:hyperlink r:id="rId6" w:history="1">
        <w:r w:rsidR="00E1709F" w:rsidRPr="00E4625B">
          <w:rPr>
            <w:rStyle w:val="Hyperlink"/>
          </w:rPr>
          <w:t>https://www.meilhaus.de/infos/news/presse/2019-q2</w:t>
        </w:r>
      </w:hyperlink>
      <w:r w:rsidR="00007979" w:rsidRPr="00E4625B">
        <w:br/>
      </w:r>
      <w:r w:rsidR="00E4625B" w:rsidRPr="00E4625B">
        <w:t>PR15-2019-anyplace-usb</w:t>
      </w:r>
      <w:r w:rsidR="00007979" w:rsidRPr="00E4625B">
        <w:t>.docx</w:t>
      </w:r>
      <w:r w:rsidR="00007979" w:rsidRPr="00E4625B">
        <w:br/>
      </w:r>
      <w:r w:rsidR="00E4625B" w:rsidRPr="00E4625B">
        <w:t>PR15-2019-anyplace-usb</w:t>
      </w:r>
      <w:r w:rsidR="00406161" w:rsidRPr="00E4625B">
        <w:t>-1</w:t>
      </w:r>
      <w:r w:rsidR="00007979" w:rsidRPr="00E4625B">
        <w:t>.jpg</w:t>
      </w:r>
      <w:r w:rsidR="00007979" w:rsidRPr="00E4625B">
        <w:br/>
      </w:r>
      <w:r w:rsidR="00E4625B" w:rsidRPr="00E4625B">
        <w:t>PR15-2019-anyplace-usb</w:t>
      </w:r>
      <w:r w:rsidR="00406161" w:rsidRPr="00E4625B">
        <w:t>-2</w:t>
      </w:r>
      <w:r w:rsidR="00007979" w:rsidRPr="00E4625B">
        <w:t>.jpg</w:t>
      </w:r>
    </w:p>
    <w:p w:rsidR="0031171F" w:rsidRPr="00A57C13" w:rsidRDefault="0031171F" w:rsidP="006E0FE3">
      <w:pPr>
        <w:pStyle w:val="PR-Info1"/>
      </w:pPr>
      <w:r w:rsidRPr="00A57C13">
        <w:rPr>
          <w:b/>
        </w:rPr>
        <w:t>Thema/</w:t>
      </w:r>
      <w:proofErr w:type="spellStart"/>
      <w:r w:rsidRPr="00A57C13">
        <w:rPr>
          <w:b/>
        </w:rPr>
        <w:t>Subject</w:t>
      </w:r>
      <w:proofErr w:type="spellEnd"/>
      <w:r w:rsidRPr="00A57C13">
        <w:rPr>
          <w:b/>
        </w:rPr>
        <w:t>:</w:t>
      </w:r>
      <w:r w:rsidRPr="00A57C13">
        <w:tab/>
      </w:r>
      <w:proofErr w:type="spellStart"/>
      <w:r w:rsidR="00E4625B">
        <w:t>AnyplaceUSB</w:t>
      </w:r>
      <w:proofErr w:type="spellEnd"/>
      <w:r w:rsidR="00E4625B">
        <w:t xml:space="preserve"> über Ethernet Hub</w:t>
      </w:r>
      <w:r w:rsidR="00602CDA" w:rsidRPr="00602CDA">
        <w:t xml:space="preserve"> </w:t>
      </w:r>
      <w:r w:rsidR="005E31DB" w:rsidRPr="00A57C13">
        <w:t>b</w:t>
      </w:r>
      <w:r w:rsidR="00867422" w:rsidRPr="00A57C13">
        <w:t>ei Meilhaus Electronic GmbH</w:t>
      </w:r>
      <w:r w:rsidRPr="00A57C13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F33DC0" w:rsidP="006E0FE3">
      <w:pPr>
        <w:pStyle w:val="PR-Head1"/>
      </w:pPr>
      <w:proofErr w:type="spellStart"/>
      <w:r>
        <w:t>AnyplaceUSB</w:t>
      </w:r>
      <w:proofErr w:type="spellEnd"/>
      <w:r>
        <w:t xml:space="preserve"> </w:t>
      </w:r>
      <w:r w:rsidR="001C298F">
        <w:t xml:space="preserve">– </w:t>
      </w:r>
      <w:r>
        <w:t>USB-</w:t>
      </w:r>
      <w:proofErr w:type="spellStart"/>
      <w:r w:rsidR="001C298F">
        <w:t>over</w:t>
      </w:r>
      <w:proofErr w:type="spellEnd"/>
      <w:r w:rsidR="001C298F">
        <w:t>-Ethernet-Hub</w:t>
      </w:r>
    </w:p>
    <w:p w:rsidR="00EF3E9B" w:rsidRPr="0031171F" w:rsidRDefault="00F33DC0" w:rsidP="00476FA9">
      <w:pPr>
        <w:pStyle w:val="PR-Head2"/>
      </w:pPr>
      <w:r>
        <w:t>Angeschlossene USB-Geräte mit mehreren Computern teilen</w:t>
      </w:r>
    </w:p>
    <w:p w:rsidR="00AD5307" w:rsidRDefault="00171CFA" w:rsidP="00060B9C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E1709F">
        <w:rPr>
          <w:b/>
        </w:rPr>
        <w:t>Mai</w:t>
      </w:r>
      <w:r w:rsidR="00CA2601">
        <w:rPr>
          <w:b/>
        </w:rPr>
        <w:t xml:space="preserve"> 2019</w:t>
      </w:r>
      <w:r w:rsidRPr="00084111">
        <w:rPr>
          <w:b/>
        </w:rPr>
        <w:t xml:space="preserve"> – </w:t>
      </w:r>
      <w:r w:rsidR="00AD5307">
        <w:rPr>
          <w:b/>
        </w:rPr>
        <w:t xml:space="preserve">Die </w:t>
      </w:r>
      <w:proofErr w:type="spellStart"/>
      <w:r w:rsidR="00AD5307">
        <w:rPr>
          <w:b/>
        </w:rPr>
        <w:t>AnyplaceUSB</w:t>
      </w:r>
      <w:proofErr w:type="spellEnd"/>
      <w:r w:rsidR="00AD5307">
        <w:rPr>
          <w:b/>
        </w:rPr>
        <w:t xml:space="preserve">-Serie ermöglicht die Vernetzung von </w:t>
      </w:r>
      <w:r w:rsidR="00BA2848">
        <w:rPr>
          <w:b/>
        </w:rPr>
        <w:t xml:space="preserve">angeschlossenen </w:t>
      </w:r>
      <w:r w:rsidR="00AD5307">
        <w:rPr>
          <w:b/>
        </w:rPr>
        <w:t xml:space="preserve">USB-Geräten mit mehreren Computern, und zwar über </w:t>
      </w:r>
      <w:r w:rsidR="00CD7CE1">
        <w:rPr>
          <w:b/>
        </w:rPr>
        <w:t>jedes gewünschte</w:t>
      </w:r>
      <w:r w:rsidR="00AD5307">
        <w:rPr>
          <w:b/>
        </w:rPr>
        <w:t xml:space="preserve"> Netzwerk (</w:t>
      </w:r>
      <w:r w:rsidR="00AD5307" w:rsidRPr="00AD5307">
        <w:rPr>
          <w:b/>
        </w:rPr>
        <w:t xml:space="preserve">Ethernet, WAN, VLAN, VPN </w:t>
      </w:r>
      <w:r w:rsidR="00AD5307">
        <w:rPr>
          <w:b/>
        </w:rPr>
        <w:t>oder</w:t>
      </w:r>
      <w:r w:rsidR="00AD5307" w:rsidRPr="00AD5307">
        <w:rPr>
          <w:b/>
        </w:rPr>
        <w:t xml:space="preserve"> Internet</w:t>
      </w:r>
      <w:r w:rsidR="00AD5307">
        <w:rPr>
          <w:b/>
        </w:rPr>
        <w:t xml:space="preserve">). </w:t>
      </w:r>
      <w:r w:rsidR="00FE025B">
        <w:rPr>
          <w:b/>
        </w:rPr>
        <w:t xml:space="preserve">Der </w:t>
      </w:r>
      <w:proofErr w:type="spellStart"/>
      <w:r w:rsidR="00FE025B">
        <w:rPr>
          <w:b/>
        </w:rPr>
        <w:t>AnyplaceUSB</w:t>
      </w:r>
      <w:proofErr w:type="spellEnd"/>
      <w:r w:rsidR="00FE025B">
        <w:rPr>
          <w:b/>
        </w:rPr>
        <w:t>-</w:t>
      </w:r>
      <w:r w:rsidR="0006308F">
        <w:rPr>
          <w:b/>
        </w:rPr>
        <w:t>Hub versieht die USB-Ports mit Netzwerk- und Freigabe-Funktionen für USB-Geräte und ermöglicht dadurch den Zugriff auf USB-Geräte und die Freigabe durch mehrere Client-Computer über das Netzwerk oder das Intern</w:t>
      </w:r>
      <w:r w:rsidR="00FE025B">
        <w:rPr>
          <w:b/>
        </w:rPr>
        <w:t xml:space="preserve">et. Zudem macht der </w:t>
      </w:r>
      <w:proofErr w:type="spellStart"/>
      <w:r w:rsidR="00FE025B">
        <w:rPr>
          <w:b/>
        </w:rPr>
        <w:t>AnyplaceUSB</w:t>
      </w:r>
      <w:proofErr w:type="spellEnd"/>
      <w:r w:rsidR="00FE025B">
        <w:rPr>
          <w:b/>
        </w:rPr>
        <w:t>-</w:t>
      </w:r>
      <w:r w:rsidR="0006308F">
        <w:rPr>
          <w:b/>
        </w:rPr>
        <w:t>Hub entfernte USB-Peripheriegeräte „netzwerkfähig“, als wären sie direkt mit dem lokalen PC verbunden</w:t>
      </w:r>
      <w:r w:rsidR="009D5597">
        <w:rPr>
          <w:b/>
        </w:rPr>
        <w:t>. Schließ</w:t>
      </w:r>
      <w:r w:rsidR="00FE025B">
        <w:rPr>
          <w:b/>
        </w:rPr>
        <w:t xml:space="preserve">lich ermöglicht der </w:t>
      </w:r>
      <w:proofErr w:type="spellStart"/>
      <w:r w:rsidR="00FE025B">
        <w:rPr>
          <w:b/>
        </w:rPr>
        <w:t>AnyplaceUSB</w:t>
      </w:r>
      <w:proofErr w:type="spellEnd"/>
      <w:r w:rsidR="00FE025B">
        <w:rPr>
          <w:b/>
        </w:rPr>
        <w:t>-</w:t>
      </w:r>
      <w:r w:rsidR="009D5597">
        <w:rPr>
          <w:b/>
        </w:rPr>
        <w:t xml:space="preserve">Hub das Teilen und Verbinden von entfernten, freigegebenen USB-Geräten über ein Netzwerk. </w:t>
      </w:r>
      <w:r w:rsidR="00BA2848">
        <w:rPr>
          <w:b/>
        </w:rPr>
        <w:t xml:space="preserve">Der Hub ist mit drei, sechs oder zwölf USB-Ports erhältlich </w:t>
      </w:r>
      <w:r w:rsidR="00AF5DB1">
        <w:rPr>
          <w:b/>
        </w:rPr>
        <w:t>und unterstütz</w:t>
      </w:r>
      <w:r w:rsidR="0006308F">
        <w:rPr>
          <w:b/>
        </w:rPr>
        <w:t>t</w:t>
      </w:r>
      <w:r w:rsidR="00AF5DB1">
        <w:rPr>
          <w:b/>
        </w:rPr>
        <w:t xml:space="preserve"> eine Vielzahl von USB-Geräten wie Drucker, Webcams, </w:t>
      </w:r>
      <w:r w:rsidR="00AF5DB1">
        <w:rPr>
          <w:b/>
          <w:bCs/>
        </w:rPr>
        <w:t xml:space="preserve">(Konferenz-)Kameras, Fingerabdruckleser, (Barcode-)Scanner, ID-Kartenscanner, Sicherheits-/USB-Dongles, Festplatten und Flash-Laufwerke, USB-Serienadapter, Smartphones/Tablets </w:t>
      </w:r>
      <w:proofErr w:type="spellStart"/>
      <w:r w:rsidR="00AF5DB1">
        <w:rPr>
          <w:b/>
          <w:bCs/>
        </w:rPr>
        <w:t>uvm</w:t>
      </w:r>
      <w:proofErr w:type="spellEnd"/>
      <w:r w:rsidR="00AF5DB1">
        <w:rPr>
          <w:b/>
          <w:bCs/>
        </w:rPr>
        <w:t>.</w:t>
      </w:r>
      <w:r w:rsidR="0006308F">
        <w:rPr>
          <w:b/>
          <w:bCs/>
        </w:rPr>
        <w:t xml:space="preserve"> </w:t>
      </w:r>
    </w:p>
    <w:p w:rsidR="00042950" w:rsidRPr="00042950" w:rsidRDefault="00B1041E" w:rsidP="0004295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proofErr w:type="spellStart"/>
      <w:r>
        <w:rPr>
          <w:sz w:val="22"/>
          <w:szCs w:val="22"/>
        </w:rPr>
        <w:t>AnyplaceUSB</w:t>
      </w:r>
      <w:proofErr w:type="spellEnd"/>
      <w:r w:rsidR="00065F57" w:rsidRPr="00065F57">
        <w:rPr>
          <w:sz w:val="22"/>
          <w:szCs w:val="22"/>
        </w:rPr>
        <w:t xml:space="preserve"> Superspeed USB-über-IP-Hub</w:t>
      </w:r>
      <w:r>
        <w:rPr>
          <w:sz w:val="22"/>
          <w:szCs w:val="22"/>
        </w:rPr>
        <w:t>s unterstützen</w:t>
      </w:r>
      <w:r w:rsidR="00065F57" w:rsidRPr="00065F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drei, </w:t>
      </w:r>
      <w:r w:rsidR="00065F57" w:rsidRPr="00065F57">
        <w:rPr>
          <w:sz w:val="22"/>
          <w:szCs w:val="22"/>
        </w:rPr>
        <w:t>sechs</w:t>
      </w:r>
      <w:r>
        <w:rPr>
          <w:sz w:val="22"/>
          <w:szCs w:val="22"/>
        </w:rPr>
        <w:t xml:space="preserve"> oder zwölf</w:t>
      </w:r>
      <w:r w:rsidR="00065F57" w:rsidRPr="00065F57">
        <w:rPr>
          <w:sz w:val="22"/>
          <w:szCs w:val="22"/>
        </w:rPr>
        <w:t xml:space="preserve"> USB 3.1 Gen. 1-Anschlüsse. </w:t>
      </w:r>
      <w:r w:rsidR="00A76AF0">
        <w:rPr>
          <w:sz w:val="22"/>
          <w:szCs w:val="22"/>
        </w:rPr>
        <w:t xml:space="preserve">Sinn und Zweck </w:t>
      </w:r>
      <w:proofErr w:type="gramStart"/>
      <w:r w:rsidR="00A76AF0">
        <w:rPr>
          <w:sz w:val="22"/>
          <w:szCs w:val="22"/>
        </w:rPr>
        <w:t>der</w:t>
      </w:r>
      <w:proofErr w:type="gramEnd"/>
      <w:r w:rsidR="00A76AF0">
        <w:rPr>
          <w:sz w:val="22"/>
          <w:szCs w:val="22"/>
        </w:rPr>
        <w:t xml:space="preserve"> Hubs liegt dabei nicht allein in der Bereitstellung </w:t>
      </w:r>
      <w:r w:rsidR="004D4C1C">
        <w:rPr>
          <w:sz w:val="22"/>
          <w:szCs w:val="22"/>
        </w:rPr>
        <w:t>zusätzlicher USB-Ports, sondern</w:t>
      </w:r>
      <w:r w:rsidR="00B866A4">
        <w:rPr>
          <w:sz w:val="22"/>
          <w:szCs w:val="22"/>
        </w:rPr>
        <w:t xml:space="preserve"> </w:t>
      </w:r>
      <w:r w:rsidR="00975FE7">
        <w:rPr>
          <w:sz w:val="22"/>
          <w:szCs w:val="22"/>
        </w:rPr>
        <w:t>ebenso</w:t>
      </w:r>
      <w:r w:rsidR="004D4C1C">
        <w:rPr>
          <w:sz w:val="22"/>
          <w:szCs w:val="22"/>
        </w:rPr>
        <w:t xml:space="preserve"> in der </w:t>
      </w:r>
      <w:r w:rsidR="00B22FEC">
        <w:rPr>
          <w:sz w:val="22"/>
          <w:szCs w:val="22"/>
        </w:rPr>
        <w:t xml:space="preserve">erweiterten (remote) </w:t>
      </w:r>
      <w:r w:rsidR="00774E74">
        <w:rPr>
          <w:sz w:val="22"/>
          <w:szCs w:val="22"/>
        </w:rPr>
        <w:t>Bereitstellung</w:t>
      </w:r>
      <w:r w:rsidR="00B22FEC">
        <w:rPr>
          <w:sz w:val="22"/>
          <w:szCs w:val="22"/>
        </w:rPr>
        <w:t xml:space="preserve"> angeschlossener </w:t>
      </w:r>
      <w:r w:rsidR="00774E74">
        <w:rPr>
          <w:sz w:val="22"/>
          <w:szCs w:val="22"/>
        </w:rPr>
        <w:t>USB-</w:t>
      </w:r>
      <w:r w:rsidR="00B22FEC">
        <w:rPr>
          <w:sz w:val="22"/>
          <w:szCs w:val="22"/>
        </w:rPr>
        <w:t xml:space="preserve">Geräte. </w:t>
      </w:r>
      <w:r w:rsidR="0062553A">
        <w:rPr>
          <w:sz w:val="22"/>
          <w:szCs w:val="22"/>
        </w:rPr>
        <w:t xml:space="preserve">Die </w:t>
      </w:r>
      <w:proofErr w:type="gramStart"/>
      <w:r w:rsidR="0062553A">
        <w:rPr>
          <w:sz w:val="22"/>
          <w:szCs w:val="22"/>
        </w:rPr>
        <w:t>Hubs</w:t>
      </w:r>
      <w:proofErr w:type="gramEnd"/>
      <w:r w:rsidR="0062553A">
        <w:rPr>
          <w:sz w:val="22"/>
          <w:szCs w:val="22"/>
        </w:rPr>
        <w:t xml:space="preserve"> sind</w:t>
      </w:r>
      <w:r w:rsidR="00774E74">
        <w:rPr>
          <w:sz w:val="22"/>
          <w:szCs w:val="22"/>
        </w:rPr>
        <w:t xml:space="preserve"> mit einer</w:t>
      </w:r>
      <w:r w:rsidR="00CA6B9F">
        <w:rPr>
          <w:sz w:val="22"/>
          <w:szCs w:val="22"/>
        </w:rPr>
        <w:t xml:space="preserve"> USB 3.1-</w:t>
      </w:r>
      <w:r w:rsidR="00065F57" w:rsidRPr="00065F57">
        <w:rPr>
          <w:sz w:val="22"/>
          <w:szCs w:val="22"/>
        </w:rPr>
        <w:t>Netzwerkfreigabe</w:t>
      </w:r>
      <w:r w:rsidR="00CA6B9F">
        <w:rPr>
          <w:sz w:val="22"/>
          <w:szCs w:val="22"/>
        </w:rPr>
        <w:t>funktion</w:t>
      </w:r>
      <w:r w:rsidR="00774E74">
        <w:rPr>
          <w:sz w:val="22"/>
          <w:szCs w:val="22"/>
        </w:rPr>
        <w:t xml:space="preserve"> ausgestatte</w:t>
      </w:r>
      <w:r w:rsidR="0062553A">
        <w:rPr>
          <w:sz w:val="22"/>
          <w:szCs w:val="22"/>
        </w:rPr>
        <w:t xml:space="preserve">t, die </w:t>
      </w:r>
      <w:r w:rsidR="00774E74">
        <w:rPr>
          <w:sz w:val="22"/>
          <w:szCs w:val="22"/>
        </w:rPr>
        <w:t xml:space="preserve">die weltweite gemeinsame Nutzung </w:t>
      </w:r>
      <w:r w:rsidR="005E129D">
        <w:rPr>
          <w:sz w:val="22"/>
          <w:szCs w:val="22"/>
        </w:rPr>
        <w:t xml:space="preserve">der an diesem Hub </w:t>
      </w:r>
      <w:r w:rsidR="00774E74">
        <w:rPr>
          <w:sz w:val="22"/>
          <w:szCs w:val="22"/>
        </w:rPr>
        <w:t>angeschlosse</w:t>
      </w:r>
      <w:r w:rsidR="005E129D">
        <w:rPr>
          <w:sz w:val="22"/>
          <w:szCs w:val="22"/>
        </w:rPr>
        <w:t>nen USB-Geräte</w:t>
      </w:r>
      <w:r w:rsidR="0062553A">
        <w:rPr>
          <w:sz w:val="22"/>
          <w:szCs w:val="22"/>
        </w:rPr>
        <w:t xml:space="preserve"> erlaubt</w:t>
      </w:r>
      <w:r w:rsidR="00774E74">
        <w:rPr>
          <w:sz w:val="22"/>
          <w:szCs w:val="22"/>
        </w:rPr>
        <w:t xml:space="preserve">. </w:t>
      </w:r>
      <w:r w:rsidR="00065F57" w:rsidRPr="00065F57">
        <w:rPr>
          <w:sz w:val="22"/>
          <w:szCs w:val="22"/>
        </w:rPr>
        <w:t xml:space="preserve">Jeder </w:t>
      </w:r>
      <w:r w:rsidR="005E129D">
        <w:rPr>
          <w:sz w:val="22"/>
          <w:szCs w:val="22"/>
        </w:rPr>
        <w:t xml:space="preserve">der </w:t>
      </w:r>
      <w:r w:rsidR="00065F57" w:rsidRPr="00065F57">
        <w:rPr>
          <w:sz w:val="22"/>
          <w:szCs w:val="22"/>
        </w:rPr>
        <w:t>U</w:t>
      </w:r>
      <w:r w:rsidR="005E129D">
        <w:rPr>
          <w:sz w:val="22"/>
          <w:szCs w:val="22"/>
        </w:rPr>
        <w:t xml:space="preserve">SB-3.1-Anschlüsse kann Daten mit bis zu 5 </w:t>
      </w:r>
      <w:proofErr w:type="spellStart"/>
      <w:r w:rsidR="005E129D">
        <w:rPr>
          <w:sz w:val="22"/>
          <w:szCs w:val="22"/>
        </w:rPr>
        <w:t>GBit</w:t>
      </w:r>
      <w:proofErr w:type="spellEnd"/>
      <w:r w:rsidR="00065F57" w:rsidRPr="00065F57">
        <w:rPr>
          <w:sz w:val="22"/>
          <w:szCs w:val="22"/>
        </w:rPr>
        <w:t>/</w:t>
      </w:r>
      <w:r w:rsidR="00B77466">
        <w:rPr>
          <w:sz w:val="22"/>
          <w:szCs w:val="22"/>
        </w:rPr>
        <w:t xml:space="preserve">s übertragen, also </w:t>
      </w:r>
      <w:r w:rsidR="00065F57" w:rsidRPr="00065F57">
        <w:rPr>
          <w:sz w:val="22"/>
          <w:szCs w:val="22"/>
        </w:rPr>
        <w:t xml:space="preserve">bis zu zehnmal schneller als USB 2.0. </w:t>
      </w:r>
      <w:r w:rsidR="009F4215">
        <w:rPr>
          <w:sz w:val="22"/>
          <w:szCs w:val="22"/>
        </w:rPr>
        <w:t xml:space="preserve">Ermöglicht wird die Fernverbindung </w:t>
      </w:r>
      <w:r w:rsidR="00FA36FC">
        <w:rPr>
          <w:sz w:val="22"/>
          <w:szCs w:val="22"/>
        </w:rPr>
        <w:t>im Zusammenspiel mit der</w:t>
      </w:r>
      <w:r w:rsidR="009F4215">
        <w:rPr>
          <w:sz w:val="22"/>
          <w:szCs w:val="22"/>
        </w:rPr>
        <w:t xml:space="preserve"> </w:t>
      </w:r>
      <w:proofErr w:type="spellStart"/>
      <w:r w:rsidR="009F4215">
        <w:rPr>
          <w:sz w:val="22"/>
          <w:szCs w:val="22"/>
        </w:rPr>
        <w:t>AnyplaceUSB</w:t>
      </w:r>
      <w:proofErr w:type="spellEnd"/>
      <w:r w:rsidR="009F4215">
        <w:rPr>
          <w:sz w:val="22"/>
          <w:szCs w:val="22"/>
        </w:rPr>
        <w:t>-Software des Herstellers TITAN</w:t>
      </w:r>
      <w:r w:rsidR="00B10837">
        <w:rPr>
          <w:sz w:val="22"/>
          <w:szCs w:val="22"/>
        </w:rPr>
        <w:t xml:space="preserve"> (</w:t>
      </w:r>
      <w:r w:rsidR="00B10837" w:rsidRPr="00042950">
        <w:rPr>
          <w:sz w:val="22"/>
          <w:szCs w:val="22"/>
        </w:rPr>
        <w:t>USB-Sicherheitssoftware-</w:t>
      </w:r>
      <w:proofErr w:type="spellStart"/>
      <w:r w:rsidR="00B10837" w:rsidRPr="00042950">
        <w:rPr>
          <w:sz w:val="22"/>
          <w:szCs w:val="22"/>
        </w:rPr>
        <w:t>Schutzdongles</w:t>
      </w:r>
      <w:proofErr w:type="spellEnd"/>
      <w:r w:rsidR="00B10837">
        <w:rPr>
          <w:sz w:val="22"/>
          <w:szCs w:val="22"/>
        </w:rPr>
        <w:t xml:space="preserve"> lassen sich bequem mit den Funktionen des </w:t>
      </w:r>
      <w:proofErr w:type="spellStart"/>
      <w:r w:rsidR="00B10837">
        <w:rPr>
          <w:sz w:val="22"/>
          <w:szCs w:val="22"/>
        </w:rPr>
        <w:t>AnyplaceUSB</w:t>
      </w:r>
      <w:proofErr w:type="spellEnd"/>
      <w:r w:rsidR="00B10837">
        <w:rPr>
          <w:sz w:val="22"/>
          <w:szCs w:val="22"/>
        </w:rPr>
        <w:t>-Softwareprogramms teilen)</w:t>
      </w:r>
      <w:r w:rsidR="009F4215">
        <w:rPr>
          <w:sz w:val="22"/>
          <w:szCs w:val="22"/>
        </w:rPr>
        <w:t xml:space="preserve">. </w:t>
      </w:r>
      <w:r w:rsidR="000F0383">
        <w:rPr>
          <w:sz w:val="22"/>
          <w:szCs w:val="22"/>
        </w:rPr>
        <w:t xml:space="preserve">Der </w:t>
      </w:r>
      <w:proofErr w:type="spellStart"/>
      <w:r w:rsidR="000F0383">
        <w:rPr>
          <w:sz w:val="22"/>
          <w:szCs w:val="22"/>
        </w:rPr>
        <w:t>AnyplaceUSB</w:t>
      </w:r>
      <w:proofErr w:type="spellEnd"/>
      <w:r w:rsidR="000F0383">
        <w:rPr>
          <w:sz w:val="22"/>
          <w:szCs w:val="22"/>
        </w:rPr>
        <w:t xml:space="preserve"> App-Client erlaubt einer beliebigen Anzahl autorisierter Benutzer den Zugriff und die gemeinsame Nutzung der angeschlossenen USB-Geräte, ob </w:t>
      </w:r>
      <w:r w:rsidR="0062553A">
        <w:rPr>
          <w:sz w:val="22"/>
          <w:szCs w:val="22"/>
        </w:rPr>
        <w:t xml:space="preserve">von </w:t>
      </w:r>
      <w:r w:rsidR="000F0383">
        <w:rPr>
          <w:sz w:val="22"/>
          <w:szCs w:val="22"/>
        </w:rPr>
        <w:t xml:space="preserve">einem Büro nebenan oder </w:t>
      </w:r>
      <w:r w:rsidR="0062553A">
        <w:rPr>
          <w:sz w:val="22"/>
          <w:szCs w:val="22"/>
        </w:rPr>
        <w:t>von</w:t>
      </w:r>
      <w:r w:rsidR="000F0383">
        <w:rPr>
          <w:sz w:val="22"/>
          <w:szCs w:val="22"/>
        </w:rPr>
        <w:t xml:space="preserve"> einem anderen Land</w:t>
      </w:r>
      <w:r w:rsidR="0062553A">
        <w:rPr>
          <w:sz w:val="22"/>
          <w:szCs w:val="22"/>
        </w:rPr>
        <w:t xml:space="preserve"> aus</w:t>
      </w:r>
      <w:r w:rsidR="00AB37A7">
        <w:rPr>
          <w:sz w:val="22"/>
          <w:szCs w:val="22"/>
        </w:rPr>
        <w:t xml:space="preserve"> (neben einer </w:t>
      </w:r>
      <w:r w:rsidR="00AB37A7" w:rsidRPr="00AB37A7">
        <w:rPr>
          <w:sz w:val="22"/>
          <w:szCs w:val="22"/>
        </w:rPr>
        <w:t xml:space="preserve">Passwort-Autorisierung </w:t>
      </w:r>
      <w:r w:rsidR="00AB37A7">
        <w:rPr>
          <w:sz w:val="22"/>
          <w:szCs w:val="22"/>
        </w:rPr>
        <w:t>sorgt eine</w:t>
      </w:r>
      <w:r w:rsidR="00AB37A7" w:rsidRPr="00AB37A7">
        <w:rPr>
          <w:sz w:val="22"/>
          <w:szCs w:val="22"/>
        </w:rPr>
        <w:t xml:space="preserve"> Traffic-Verschlüsselung</w:t>
      </w:r>
      <w:r w:rsidR="00AB37A7">
        <w:rPr>
          <w:sz w:val="22"/>
          <w:szCs w:val="22"/>
        </w:rPr>
        <w:t xml:space="preserve"> dabei</w:t>
      </w:r>
      <w:r w:rsidR="00AB37A7" w:rsidRPr="00AB37A7">
        <w:rPr>
          <w:sz w:val="22"/>
          <w:szCs w:val="22"/>
        </w:rPr>
        <w:t xml:space="preserve"> </w:t>
      </w:r>
      <w:r w:rsidR="00AB37A7">
        <w:rPr>
          <w:sz w:val="22"/>
          <w:szCs w:val="22"/>
        </w:rPr>
        <w:t xml:space="preserve">für Datensicherheit und -schutz). </w:t>
      </w:r>
      <w:r w:rsidR="00F63AB3">
        <w:rPr>
          <w:sz w:val="22"/>
          <w:szCs w:val="22"/>
        </w:rPr>
        <w:t xml:space="preserve">Die </w:t>
      </w:r>
      <w:proofErr w:type="spellStart"/>
      <w:r w:rsidR="00F63AB3">
        <w:rPr>
          <w:sz w:val="22"/>
          <w:szCs w:val="22"/>
        </w:rPr>
        <w:t>AnyplaceUSB</w:t>
      </w:r>
      <w:proofErr w:type="spellEnd"/>
      <w:r w:rsidR="00F63AB3">
        <w:rPr>
          <w:sz w:val="22"/>
          <w:szCs w:val="22"/>
        </w:rPr>
        <w:t xml:space="preserve"> Hubs unterstützen nicht-isochrone</w:t>
      </w:r>
      <w:r w:rsidR="00F63AB3" w:rsidRPr="00042950">
        <w:rPr>
          <w:sz w:val="22"/>
          <w:szCs w:val="22"/>
        </w:rPr>
        <w:t xml:space="preserve"> </w:t>
      </w:r>
      <w:r w:rsidR="00F63AB3">
        <w:rPr>
          <w:sz w:val="22"/>
          <w:szCs w:val="22"/>
        </w:rPr>
        <w:t xml:space="preserve">und </w:t>
      </w:r>
      <w:r w:rsidR="00F63AB3" w:rsidRPr="00042950">
        <w:rPr>
          <w:sz w:val="22"/>
          <w:szCs w:val="22"/>
        </w:rPr>
        <w:t>isochrone USB-</w:t>
      </w:r>
      <w:r w:rsidR="00F63AB3" w:rsidRPr="00042950">
        <w:rPr>
          <w:sz w:val="22"/>
          <w:szCs w:val="22"/>
        </w:rPr>
        <w:lastRenderedPageBreak/>
        <w:t>Geräte mit hoher Geschwindigkeit</w:t>
      </w:r>
      <w:r w:rsidR="00F63AB3">
        <w:rPr>
          <w:sz w:val="22"/>
          <w:szCs w:val="22"/>
        </w:rPr>
        <w:t xml:space="preserve">, </w:t>
      </w:r>
      <w:r w:rsidR="00AA4CFD">
        <w:rPr>
          <w:sz w:val="22"/>
          <w:szCs w:val="22"/>
        </w:rPr>
        <w:t xml:space="preserve">so etwa </w:t>
      </w:r>
      <w:r w:rsidR="00B10837">
        <w:rPr>
          <w:sz w:val="22"/>
          <w:szCs w:val="22"/>
        </w:rPr>
        <w:t xml:space="preserve">auch </w:t>
      </w:r>
      <w:r w:rsidR="00042950" w:rsidRPr="00042950">
        <w:rPr>
          <w:sz w:val="22"/>
          <w:szCs w:val="22"/>
        </w:rPr>
        <w:t xml:space="preserve">Standard-USB-Webcam-Funktionen wie Videoübertragung über </w:t>
      </w:r>
      <w:r w:rsidR="00F63AB3">
        <w:rPr>
          <w:sz w:val="22"/>
          <w:szCs w:val="22"/>
        </w:rPr>
        <w:t>ein Netzwerk (Internet/LAN/WAN)</w:t>
      </w:r>
      <w:r w:rsidR="00042950" w:rsidRPr="00042950">
        <w:rPr>
          <w:sz w:val="22"/>
          <w:szCs w:val="22"/>
        </w:rPr>
        <w:t>.</w:t>
      </w:r>
      <w:r w:rsidR="00B10837">
        <w:rPr>
          <w:sz w:val="22"/>
          <w:szCs w:val="22"/>
        </w:rPr>
        <w:t xml:space="preserve"> </w:t>
      </w:r>
      <w:r w:rsidR="004E14CA">
        <w:rPr>
          <w:sz w:val="22"/>
          <w:szCs w:val="22"/>
        </w:rPr>
        <w:t xml:space="preserve">Die </w:t>
      </w:r>
      <w:proofErr w:type="spellStart"/>
      <w:r w:rsidR="004E14CA">
        <w:rPr>
          <w:sz w:val="22"/>
          <w:szCs w:val="22"/>
        </w:rPr>
        <w:t>AnyplaceUSB</w:t>
      </w:r>
      <w:proofErr w:type="spellEnd"/>
      <w:r w:rsidR="004E14CA">
        <w:rPr>
          <w:sz w:val="22"/>
          <w:szCs w:val="22"/>
        </w:rPr>
        <w:t xml:space="preserve"> Hubs leiten</w:t>
      </w:r>
      <w:r w:rsidR="004E14CA" w:rsidRPr="004E14CA">
        <w:rPr>
          <w:sz w:val="22"/>
          <w:szCs w:val="22"/>
        </w:rPr>
        <w:t xml:space="preserve"> USB-Geräte an virtuelle Maschinen wie </w:t>
      </w:r>
      <w:proofErr w:type="spellStart"/>
      <w:r w:rsidR="004E14CA" w:rsidRPr="004E14CA">
        <w:rPr>
          <w:sz w:val="22"/>
          <w:szCs w:val="22"/>
        </w:rPr>
        <w:t>VMWare</w:t>
      </w:r>
      <w:proofErr w:type="spellEnd"/>
      <w:r w:rsidR="004E14CA" w:rsidRPr="004E14CA">
        <w:rPr>
          <w:sz w:val="22"/>
          <w:szCs w:val="22"/>
        </w:rPr>
        <w:t xml:space="preserve">, Virtual PC, Citrix </w:t>
      </w:r>
      <w:proofErr w:type="spellStart"/>
      <w:r w:rsidR="004E14CA" w:rsidRPr="004E14CA">
        <w:rPr>
          <w:sz w:val="22"/>
          <w:szCs w:val="22"/>
        </w:rPr>
        <w:t>Xen</w:t>
      </w:r>
      <w:proofErr w:type="spellEnd"/>
      <w:r w:rsidR="004E14CA" w:rsidRPr="004E14CA">
        <w:rPr>
          <w:sz w:val="22"/>
          <w:szCs w:val="22"/>
        </w:rPr>
        <w:t xml:space="preserve"> Desktop, Microsoft Hyper-V, QEMU (KMV), etc. weiter. Auf einer virtuellen Maschine kann einfach eine Weitergabe für USB-Geräte vom Host-Betriebssystem an ein Gastbetriebssystem eingerichtet werden.</w:t>
      </w:r>
    </w:p>
    <w:p w:rsidR="000F0383" w:rsidRDefault="000F0383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Die drei-, sechs- und zwölf-Port-Modelle sind i</w:t>
      </w:r>
      <w:r w:rsidRPr="000F0383">
        <w:rPr>
          <w:sz w:val="22"/>
          <w:szCs w:val="22"/>
        </w:rPr>
        <w:t>ndustrietaugli</w:t>
      </w:r>
      <w:r>
        <w:rPr>
          <w:sz w:val="22"/>
          <w:szCs w:val="22"/>
        </w:rPr>
        <w:t>che</w:t>
      </w:r>
      <w:r w:rsidRPr="000F0383">
        <w:rPr>
          <w:sz w:val="22"/>
          <w:szCs w:val="22"/>
        </w:rPr>
        <w:t xml:space="preserve"> Gerät</w:t>
      </w:r>
      <w:r>
        <w:rPr>
          <w:sz w:val="22"/>
          <w:szCs w:val="22"/>
        </w:rPr>
        <w:t>e</w:t>
      </w:r>
      <w:r w:rsidRPr="000F0383">
        <w:rPr>
          <w:sz w:val="22"/>
          <w:szCs w:val="22"/>
        </w:rPr>
        <w:t xml:space="preserve"> mit</w:t>
      </w:r>
      <w:r>
        <w:rPr>
          <w:sz w:val="22"/>
          <w:szCs w:val="22"/>
        </w:rPr>
        <w:t xml:space="preserve"> einem</w:t>
      </w:r>
      <w:r w:rsidRPr="000F0383">
        <w:rPr>
          <w:sz w:val="22"/>
          <w:szCs w:val="22"/>
        </w:rPr>
        <w:t xml:space="preserve"> SECC-Metallgehäuse für </w:t>
      </w:r>
      <w:r>
        <w:rPr>
          <w:sz w:val="22"/>
          <w:szCs w:val="22"/>
        </w:rPr>
        <w:t xml:space="preserve">die </w:t>
      </w:r>
      <w:r w:rsidRPr="000F0383">
        <w:rPr>
          <w:sz w:val="22"/>
          <w:szCs w:val="22"/>
        </w:rPr>
        <w:t>DIN-Hutschienen-Montage</w:t>
      </w:r>
      <w:r w:rsidR="005723EA">
        <w:rPr>
          <w:sz w:val="22"/>
          <w:szCs w:val="22"/>
        </w:rPr>
        <w:t xml:space="preserve"> (inklusive z</w:t>
      </w:r>
      <w:r w:rsidR="005723EA" w:rsidRPr="005723EA">
        <w:rPr>
          <w:sz w:val="22"/>
          <w:szCs w:val="22"/>
        </w:rPr>
        <w:t>wei Befestigungslöcher an</w:t>
      </w:r>
      <w:r w:rsidR="005723EA">
        <w:rPr>
          <w:sz w:val="22"/>
          <w:szCs w:val="22"/>
        </w:rPr>
        <w:t xml:space="preserve"> der</w:t>
      </w:r>
      <w:r w:rsidR="005723EA" w:rsidRPr="005723EA">
        <w:rPr>
          <w:sz w:val="22"/>
          <w:szCs w:val="22"/>
        </w:rPr>
        <w:t xml:space="preserve"> Gehäuse-Unterseite</w:t>
      </w:r>
      <w:r w:rsidR="005723EA">
        <w:rPr>
          <w:sz w:val="22"/>
          <w:szCs w:val="22"/>
        </w:rPr>
        <w:t>)</w:t>
      </w:r>
      <w:r w:rsidRPr="000F038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F5BDF">
        <w:rPr>
          <w:sz w:val="22"/>
          <w:szCs w:val="22"/>
        </w:rPr>
        <w:t>Sie sind mit LEDs zur Power- und U</w:t>
      </w:r>
      <w:r w:rsidR="005723EA">
        <w:rPr>
          <w:sz w:val="22"/>
          <w:szCs w:val="22"/>
        </w:rPr>
        <w:t>SB-Statusanzeige a</w:t>
      </w:r>
      <w:bookmarkStart w:id="0" w:name="_GoBack"/>
      <w:bookmarkEnd w:id="0"/>
      <w:r w:rsidR="005723EA">
        <w:rPr>
          <w:sz w:val="22"/>
          <w:szCs w:val="22"/>
        </w:rPr>
        <w:t>usgestattet und e</w:t>
      </w:r>
      <w:r w:rsidR="000F5BDF">
        <w:rPr>
          <w:sz w:val="22"/>
          <w:szCs w:val="22"/>
        </w:rPr>
        <w:t xml:space="preserve">ine Stromversorgung mit Verriegelung verhindert unbeabsichtigtes Trennen. </w:t>
      </w:r>
      <w:r w:rsidR="004570FB">
        <w:rPr>
          <w:sz w:val="22"/>
          <w:szCs w:val="22"/>
        </w:rPr>
        <w:t xml:space="preserve">Außerdem erhältlich ist der </w:t>
      </w:r>
      <w:proofErr w:type="spellStart"/>
      <w:r w:rsidR="004570FB">
        <w:rPr>
          <w:sz w:val="22"/>
          <w:szCs w:val="22"/>
        </w:rPr>
        <w:t>AnyplaceUSB</w:t>
      </w:r>
      <w:proofErr w:type="spellEnd"/>
      <w:r w:rsidR="004570FB">
        <w:rPr>
          <w:sz w:val="22"/>
          <w:szCs w:val="22"/>
        </w:rPr>
        <w:t xml:space="preserve"> MINI, ein USB-</w:t>
      </w:r>
      <w:proofErr w:type="spellStart"/>
      <w:r w:rsidR="004570FB">
        <w:rPr>
          <w:sz w:val="22"/>
          <w:szCs w:val="22"/>
        </w:rPr>
        <w:t>over</w:t>
      </w:r>
      <w:proofErr w:type="spellEnd"/>
      <w:r w:rsidR="004570FB">
        <w:rPr>
          <w:sz w:val="22"/>
          <w:szCs w:val="22"/>
        </w:rPr>
        <w:t xml:space="preserve">-IP-Adapter, der mit einem </w:t>
      </w:r>
      <w:r w:rsidR="00AF242E">
        <w:rPr>
          <w:sz w:val="22"/>
          <w:szCs w:val="22"/>
        </w:rPr>
        <w:t>USB 2.0 P</w:t>
      </w:r>
      <w:r w:rsidR="004570FB" w:rsidRPr="004570FB">
        <w:rPr>
          <w:sz w:val="22"/>
          <w:szCs w:val="22"/>
        </w:rPr>
        <w:t>ort</w:t>
      </w:r>
      <w:r w:rsidR="004570FB">
        <w:rPr>
          <w:sz w:val="22"/>
          <w:szCs w:val="22"/>
        </w:rPr>
        <w:t xml:space="preserve"> ausgestattet ist.</w:t>
      </w:r>
    </w:p>
    <w:p w:rsidR="004F19A6" w:rsidRDefault="00B41A0E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sind </w:t>
      </w:r>
      <w:r w:rsidR="009737E1">
        <w:rPr>
          <w:sz w:val="22"/>
          <w:szCs w:val="22"/>
        </w:rPr>
        <w:t xml:space="preserve">die Geräte der </w:t>
      </w:r>
      <w:proofErr w:type="spellStart"/>
      <w:r w:rsidR="009737E1">
        <w:rPr>
          <w:sz w:val="22"/>
          <w:szCs w:val="22"/>
        </w:rPr>
        <w:t>AnyplaceUSB</w:t>
      </w:r>
      <w:proofErr w:type="spellEnd"/>
      <w:r w:rsidR="009737E1">
        <w:rPr>
          <w:sz w:val="22"/>
          <w:szCs w:val="22"/>
        </w:rPr>
        <w:t>-Serie</w:t>
      </w:r>
      <w:r>
        <w:rPr>
          <w:sz w:val="22"/>
          <w:szCs w:val="22"/>
        </w:rPr>
        <w:t xml:space="preserve"> </w:t>
      </w:r>
      <w:r w:rsidR="00B241AF">
        <w:rPr>
          <w:sz w:val="22"/>
          <w:szCs w:val="22"/>
        </w:rPr>
        <w:t>im</w:t>
      </w:r>
      <w:r w:rsidR="004F19A6">
        <w:rPr>
          <w:sz w:val="22"/>
          <w:szCs w:val="22"/>
        </w:rPr>
        <w:t xml:space="preserve"> Webshop unter</w:t>
      </w:r>
      <w:r w:rsidR="004F19A6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19A6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9737E1">
        <w:rPr>
          <w:sz w:val="22"/>
          <w:szCs w:val="22"/>
        </w:rPr>
        <w:t>.</w:t>
      </w:r>
      <w:r w:rsidR="00F54D30">
        <w:rPr>
          <w:sz w:val="22"/>
          <w:szCs w:val="22"/>
        </w:rPr>
        <w:t xml:space="preserve">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AF242E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51BE"/>
    <w:rsid w:val="00042950"/>
    <w:rsid w:val="00056D08"/>
    <w:rsid w:val="00060B9C"/>
    <w:rsid w:val="0006308F"/>
    <w:rsid w:val="00065F57"/>
    <w:rsid w:val="00076205"/>
    <w:rsid w:val="00092E10"/>
    <w:rsid w:val="00094B88"/>
    <w:rsid w:val="000D08CB"/>
    <w:rsid w:val="000D1B2E"/>
    <w:rsid w:val="000D22FA"/>
    <w:rsid w:val="000D2A80"/>
    <w:rsid w:val="000D7FD4"/>
    <w:rsid w:val="000F0383"/>
    <w:rsid w:val="000F055E"/>
    <w:rsid w:val="000F5BDF"/>
    <w:rsid w:val="000F647F"/>
    <w:rsid w:val="0010009F"/>
    <w:rsid w:val="001147A8"/>
    <w:rsid w:val="00117632"/>
    <w:rsid w:val="0013747E"/>
    <w:rsid w:val="001379CC"/>
    <w:rsid w:val="00143419"/>
    <w:rsid w:val="00154D5F"/>
    <w:rsid w:val="00160F8C"/>
    <w:rsid w:val="00162B1D"/>
    <w:rsid w:val="00171CFA"/>
    <w:rsid w:val="00171F6B"/>
    <w:rsid w:val="0018149A"/>
    <w:rsid w:val="0019224C"/>
    <w:rsid w:val="00194C78"/>
    <w:rsid w:val="001C2236"/>
    <w:rsid w:val="001C2326"/>
    <w:rsid w:val="001C298F"/>
    <w:rsid w:val="001C771F"/>
    <w:rsid w:val="001D0DD1"/>
    <w:rsid w:val="001D0FD4"/>
    <w:rsid w:val="001D4058"/>
    <w:rsid w:val="001D7783"/>
    <w:rsid w:val="001E0D93"/>
    <w:rsid w:val="001E350D"/>
    <w:rsid w:val="001E4A3A"/>
    <w:rsid w:val="001E4E4A"/>
    <w:rsid w:val="00227898"/>
    <w:rsid w:val="00233252"/>
    <w:rsid w:val="0023327D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66F4"/>
    <w:rsid w:val="00294FF7"/>
    <w:rsid w:val="002A1835"/>
    <w:rsid w:val="002A2AF4"/>
    <w:rsid w:val="002A4D2F"/>
    <w:rsid w:val="002B01BB"/>
    <w:rsid w:val="002B1AB2"/>
    <w:rsid w:val="002B3AC1"/>
    <w:rsid w:val="002C09CF"/>
    <w:rsid w:val="002C0CEF"/>
    <w:rsid w:val="002D18C6"/>
    <w:rsid w:val="002D2286"/>
    <w:rsid w:val="002D2492"/>
    <w:rsid w:val="002E5FEE"/>
    <w:rsid w:val="002E6F10"/>
    <w:rsid w:val="002E7891"/>
    <w:rsid w:val="002F6F39"/>
    <w:rsid w:val="002F7DC3"/>
    <w:rsid w:val="00302920"/>
    <w:rsid w:val="0031171F"/>
    <w:rsid w:val="00326A6A"/>
    <w:rsid w:val="00327126"/>
    <w:rsid w:val="00347520"/>
    <w:rsid w:val="00351D8F"/>
    <w:rsid w:val="00355F74"/>
    <w:rsid w:val="00370BE6"/>
    <w:rsid w:val="00371725"/>
    <w:rsid w:val="00382015"/>
    <w:rsid w:val="003A32C4"/>
    <w:rsid w:val="003B3C4D"/>
    <w:rsid w:val="003B695F"/>
    <w:rsid w:val="003C1A88"/>
    <w:rsid w:val="003C77F3"/>
    <w:rsid w:val="003D2787"/>
    <w:rsid w:val="003D42DF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219CB"/>
    <w:rsid w:val="004302E7"/>
    <w:rsid w:val="0043156D"/>
    <w:rsid w:val="00431D21"/>
    <w:rsid w:val="004379C5"/>
    <w:rsid w:val="004442C5"/>
    <w:rsid w:val="004442F0"/>
    <w:rsid w:val="004549AA"/>
    <w:rsid w:val="004563CC"/>
    <w:rsid w:val="004570FB"/>
    <w:rsid w:val="00457CFB"/>
    <w:rsid w:val="00476FA9"/>
    <w:rsid w:val="00480830"/>
    <w:rsid w:val="00485FD7"/>
    <w:rsid w:val="0049334B"/>
    <w:rsid w:val="0049405B"/>
    <w:rsid w:val="004A34EC"/>
    <w:rsid w:val="004A51A5"/>
    <w:rsid w:val="004B34FF"/>
    <w:rsid w:val="004C190F"/>
    <w:rsid w:val="004D3307"/>
    <w:rsid w:val="004D3726"/>
    <w:rsid w:val="004D4C1C"/>
    <w:rsid w:val="004E0FAF"/>
    <w:rsid w:val="004E14CA"/>
    <w:rsid w:val="004F19A6"/>
    <w:rsid w:val="004F5DCB"/>
    <w:rsid w:val="005122B3"/>
    <w:rsid w:val="005151FE"/>
    <w:rsid w:val="00517B5B"/>
    <w:rsid w:val="0052379D"/>
    <w:rsid w:val="00535990"/>
    <w:rsid w:val="00535D80"/>
    <w:rsid w:val="005379D4"/>
    <w:rsid w:val="005444A6"/>
    <w:rsid w:val="00555DFC"/>
    <w:rsid w:val="005575B8"/>
    <w:rsid w:val="0057095B"/>
    <w:rsid w:val="00570DE3"/>
    <w:rsid w:val="005723EA"/>
    <w:rsid w:val="00573290"/>
    <w:rsid w:val="0058254B"/>
    <w:rsid w:val="00586F9C"/>
    <w:rsid w:val="00590690"/>
    <w:rsid w:val="00590EA6"/>
    <w:rsid w:val="005945A1"/>
    <w:rsid w:val="005970AF"/>
    <w:rsid w:val="005A0D18"/>
    <w:rsid w:val="005A2A05"/>
    <w:rsid w:val="005A3AB8"/>
    <w:rsid w:val="005B6783"/>
    <w:rsid w:val="005B7A1C"/>
    <w:rsid w:val="005C54BD"/>
    <w:rsid w:val="005C6229"/>
    <w:rsid w:val="005D0624"/>
    <w:rsid w:val="005D585F"/>
    <w:rsid w:val="005E129D"/>
    <w:rsid w:val="005E2C72"/>
    <w:rsid w:val="005E31DB"/>
    <w:rsid w:val="005E3F4A"/>
    <w:rsid w:val="005E5D33"/>
    <w:rsid w:val="005E626D"/>
    <w:rsid w:val="005F3647"/>
    <w:rsid w:val="005F45E8"/>
    <w:rsid w:val="005F4787"/>
    <w:rsid w:val="005F5290"/>
    <w:rsid w:val="005F5BB5"/>
    <w:rsid w:val="00602CDA"/>
    <w:rsid w:val="00612D26"/>
    <w:rsid w:val="0061495C"/>
    <w:rsid w:val="00622683"/>
    <w:rsid w:val="006227F7"/>
    <w:rsid w:val="00622F7E"/>
    <w:rsid w:val="006245B4"/>
    <w:rsid w:val="0062553A"/>
    <w:rsid w:val="00630FFF"/>
    <w:rsid w:val="00632AAD"/>
    <w:rsid w:val="0064174A"/>
    <w:rsid w:val="00650411"/>
    <w:rsid w:val="006530C4"/>
    <w:rsid w:val="00662FEA"/>
    <w:rsid w:val="00676B88"/>
    <w:rsid w:val="00682BDB"/>
    <w:rsid w:val="006926E5"/>
    <w:rsid w:val="00694DAF"/>
    <w:rsid w:val="006A329A"/>
    <w:rsid w:val="006A783A"/>
    <w:rsid w:val="006C2257"/>
    <w:rsid w:val="006D0EFC"/>
    <w:rsid w:val="006D22D3"/>
    <w:rsid w:val="006D4FB4"/>
    <w:rsid w:val="006E0FE3"/>
    <w:rsid w:val="006E3EA8"/>
    <w:rsid w:val="006F1693"/>
    <w:rsid w:val="006F75D0"/>
    <w:rsid w:val="00704322"/>
    <w:rsid w:val="00711D80"/>
    <w:rsid w:val="00713B34"/>
    <w:rsid w:val="007344B7"/>
    <w:rsid w:val="00740524"/>
    <w:rsid w:val="00743AA6"/>
    <w:rsid w:val="00743C89"/>
    <w:rsid w:val="007453BA"/>
    <w:rsid w:val="00745F25"/>
    <w:rsid w:val="007548FD"/>
    <w:rsid w:val="007567F2"/>
    <w:rsid w:val="0076020E"/>
    <w:rsid w:val="00764ADA"/>
    <w:rsid w:val="00774E74"/>
    <w:rsid w:val="0077784B"/>
    <w:rsid w:val="00782746"/>
    <w:rsid w:val="0078382D"/>
    <w:rsid w:val="0079327B"/>
    <w:rsid w:val="007953C3"/>
    <w:rsid w:val="007A6E0D"/>
    <w:rsid w:val="007A7D33"/>
    <w:rsid w:val="007B028F"/>
    <w:rsid w:val="007C731B"/>
    <w:rsid w:val="007D34F2"/>
    <w:rsid w:val="007F0F36"/>
    <w:rsid w:val="007F3150"/>
    <w:rsid w:val="007F6EEF"/>
    <w:rsid w:val="008016C4"/>
    <w:rsid w:val="008151EF"/>
    <w:rsid w:val="00821DF0"/>
    <w:rsid w:val="00827A00"/>
    <w:rsid w:val="00831328"/>
    <w:rsid w:val="00831BF5"/>
    <w:rsid w:val="00833706"/>
    <w:rsid w:val="008370B3"/>
    <w:rsid w:val="00840B95"/>
    <w:rsid w:val="0084212D"/>
    <w:rsid w:val="008437E0"/>
    <w:rsid w:val="00851F17"/>
    <w:rsid w:val="00864A72"/>
    <w:rsid w:val="00864C3D"/>
    <w:rsid w:val="00867422"/>
    <w:rsid w:val="00867977"/>
    <w:rsid w:val="00882F54"/>
    <w:rsid w:val="0089120E"/>
    <w:rsid w:val="008939B7"/>
    <w:rsid w:val="00897260"/>
    <w:rsid w:val="008B0FB8"/>
    <w:rsid w:val="008B1599"/>
    <w:rsid w:val="008B21FC"/>
    <w:rsid w:val="008B29C1"/>
    <w:rsid w:val="008B3F74"/>
    <w:rsid w:val="008C1DFA"/>
    <w:rsid w:val="008C5873"/>
    <w:rsid w:val="008D1638"/>
    <w:rsid w:val="008E3F02"/>
    <w:rsid w:val="008E6C98"/>
    <w:rsid w:val="008F0D9C"/>
    <w:rsid w:val="008F28A6"/>
    <w:rsid w:val="00907DAD"/>
    <w:rsid w:val="009121DD"/>
    <w:rsid w:val="00916014"/>
    <w:rsid w:val="00922437"/>
    <w:rsid w:val="00922728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33B5"/>
    <w:rsid w:val="009737E1"/>
    <w:rsid w:val="00975213"/>
    <w:rsid w:val="00975FE7"/>
    <w:rsid w:val="00983F5A"/>
    <w:rsid w:val="00991328"/>
    <w:rsid w:val="0099463F"/>
    <w:rsid w:val="00997109"/>
    <w:rsid w:val="009A4FD3"/>
    <w:rsid w:val="009B1470"/>
    <w:rsid w:val="009C425B"/>
    <w:rsid w:val="009D0542"/>
    <w:rsid w:val="009D425B"/>
    <w:rsid w:val="009D5597"/>
    <w:rsid w:val="009E3AE8"/>
    <w:rsid w:val="009E7363"/>
    <w:rsid w:val="009F1272"/>
    <w:rsid w:val="009F1A2D"/>
    <w:rsid w:val="009F4215"/>
    <w:rsid w:val="00A1055C"/>
    <w:rsid w:val="00A129AF"/>
    <w:rsid w:val="00A23CD3"/>
    <w:rsid w:val="00A23EF6"/>
    <w:rsid w:val="00A34A3F"/>
    <w:rsid w:val="00A3720B"/>
    <w:rsid w:val="00A4240F"/>
    <w:rsid w:val="00A437CA"/>
    <w:rsid w:val="00A45DA5"/>
    <w:rsid w:val="00A54EB7"/>
    <w:rsid w:val="00A57C13"/>
    <w:rsid w:val="00A628C5"/>
    <w:rsid w:val="00A64EA8"/>
    <w:rsid w:val="00A67B13"/>
    <w:rsid w:val="00A736DE"/>
    <w:rsid w:val="00A75A5E"/>
    <w:rsid w:val="00A76AF0"/>
    <w:rsid w:val="00A849A3"/>
    <w:rsid w:val="00A86856"/>
    <w:rsid w:val="00A91381"/>
    <w:rsid w:val="00AA1C98"/>
    <w:rsid w:val="00AA4CFD"/>
    <w:rsid w:val="00AA6ED0"/>
    <w:rsid w:val="00AB2DDD"/>
    <w:rsid w:val="00AB37A7"/>
    <w:rsid w:val="00AC594F"/>
    <w:rsid w:val="00AC6C1C"/>
    <w:rsid w:val="00AC725A"/>
    <w:rsid w:val="00AD0D6F"/>
    <w:rsid w:val="00AD4AAD"/>
    <w:rsid w:val="00AD5307"/>
    <w:rsid w:val="00AE6848"/>
    <w:rsid w:val="00AF242E"/>
    <w:rsid w:val="00AF5DB1"/>
    <w:rsid w:val="00AF6B19"/>
    <w:rsid w:val="00B01265"/>
    <w:rsid w:val="00B050E2"/>
    <w:rsid w:val="00B0657E"/>
    <w:rsid w:val="00B06C21"/>
    <w:rsid w:val="00B1041E"/>
    <w:rsid w:val="00B10837"/>
    <w:rsid w:val="00B22FEC"/>
    <w:rsid w:val="00B241AF"/>
    <w:rsid w:val="00B245B4"/>
    <w:rsid w:val="00B25EB2"/>
    <w:rsid w:val="00B31FE6"/>
    <w:rsid w:val="00B378BA"/>
    <w:rsid w:val="00B41A0E"/>
    <w:rsid w:val="00B44ED4"/>
    <w:rsid w:val="00B50543"/>
    <w:rsid w:val="00B5303F"/>
    <w:rsid w:val="00B55B9C"/>
    <w:rsid w:val="00B5785C"/>
    <w:rsid w:val="00B74577"/>
    <w:rsid w:val="00B75E01"/>
    <w:rsid w:val="00B77466"/>
    <w:rsid w:val="00B82CC2"/>
    <w:rsid w:val="00B866A4"/>
    <w:rsid w:val="00B87FAB"/>
    <w:rsid w:val="00B9221F"/>
    <w:rsid w:val="00B925FC"/>
    <w:rsid w:val="00B92D7A"/>
    <w:rsid w:val="00B93EAB"/>
    <w:rsid w:val="00BA0CA6"/>
    <w:rsid w:val="00BA2848"/>
    <w:rsid w:val="00BB7D95"/>
    <w:rsid w:val="00BC245A"/>
    <w:rsid w:val="00BD4AC9"/>
    <w:rsid w:val="00BD50D9"/>
    <w:rsid w:val="00BE17AE"/>
    <w:rsid w:val="00BE73AC"/>
    <w:rsid w:val="00BE759E"/>
    <w:rsid w:val="00C145C8"/>
    <w:rsid w:val="00C14966"/>
    <w:rsid w:val="00C1681E"/>
    <w:rsid w:val="00C3177D"/>
    <w:rsid w:val="00C34596"/>
    <w:rsid w:val="00C4465E"/>
    <w:rsid w:val="00C474C8"/>
    <w:rsid w:val="00C60D5B"/>
    <w:rsid w:val="00C70662"/>
    <w:rsid w:val="00C73243"/>
    <w:rsid w:val="00C86E75"/>
    <w:rsid w:val="00CA09ED"/>
    <w:rsid w:val="00CA1867"/>
    <w:rsid w:val="00CA1E3B"/>
    <w:rsid w:val="00CA2601"/>
    <w:rsid w:val="00CA3B18"/>
    <w:rsid w:val="00CA6B9F"/>
    <w:rsid w:val="00CA738B"/>
    <w:rsid w:val="00CB02D3"/>
    <w:rsid w:val="00CB3F3B"/>
    <w:rsid w:val="00CC08F8"/>
    <w:rsid w:val="00CD3F51"/>
    <w:rsid w:val="00CD7CE1"/>
    <w:rsid w:val="00CE081C"/>
    <w:rsid w:val="00CE276A"/>
    <w:rsid w:val="00CF54BF"/>
    <w:rsid w:val="00D019DB"/>
    <w:rsid w:val="00D101A2"/>
    <w:rsid w:val="00D1128C"/>
    <w:rsid w:val="00D130B8"/>
    <w:rsid w:val="00D15598"/>
    <w:rsid w:val="00D15B21"/>
    <w:rsid w:val="00D15CBA"/>
    <w:rsid w:val="00D26535"/>
    <w:rsid w:val="00D370BA"/>
    <w:rsid w:val="00D5214F"/>
    <w:rsid w:val="00D52906"/>
    <w:rsid w:val="00D52AB3"/>
    <w:rsid w:val="00D622E6"/>
    <w:rsid w:val="00D66A00"/>
    <w:rsid w:val="00D73329"/>
    <w:rsid w:val="00D75487"/>
    <w:rsid w:val="00D76B6D"/>
    <w:rsid w:val="00D77FAC"/>
    <w:rsid w:val="00D84EE0"/>
    <w:rsid w:val="00D90C67"/>
    <w:rsid w:val="00D90E29"/>
    <w:rsid w:val="00DA6028"/>
    <w:rsid w:val="00DA7370"/>
    <w:rsid w:val="00DB2A4E"/>
    <w:rsid w:val="00DB616C"/>
    <w:rsid w:val="00DF7AE6"/>
    <w:rsid w:val="00E1709F"/>
    <w:rsid w:val="00E17497"/>
    <w:rsid w:val="00E25F7F"/>
    <w:rsid w:val="00E30B2D"/>
    <w:rsid w:val="00E41736"/>
    <w:rsid w:val="00E4625B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90B6F"/>
    <w:rsid w:val="00E961F4"/>
    <w:rsid w:val="00EA0165"/>
    <w:rsid w:val="00EA2627"/>
    <w:rsid w:val="00EA3682"/>
    <w:rsid w:val="00EA562D"/>
    <w:rsid w:val="00EB7DEA"/>
    <w:rsid w:val="00ED5FA8"/>
    <w:rsid w:val="00ED6BB7"/>
    <w:rsid w:val="00EE3623"/>
    <w:rsid w:val="00EF0DD1"/>
    <w:rsid w:val="00EF3E9B"/>
    <w:rsid w:val="00EF6238"/>
    <w:rsid w:val="00F17870"/>
    <w:rsid w:val="00F1796E"/>
    <w:rsid w:val="00F23C96"/>
    <w:rsid w:val="00F25481"/>
    <w:rsid w:val="00F26BB6"/>
    <w:rsid w:val="00F3273C"/>
    <w:rsid w:val="00F33DC0"/>
    <w:rsid w:val="00F346DC"/>
    <w:rsid w:val="00F44024"/>
    <w:rsid w:val="00F54D30"/>
    <w:rsid w:val="00F57819"/>
    <w:rsid w:val="00F63AB3"/>
    <w:rsid w:val="00F672D0"/>
    <w:rsid w:val="00F826F4"/>
    <w:rsid w:val="00FA0625"/>
    <w:rsid w:val="00FA36FC"/>
    <w:rsid w:val="00FA6B99"/>
    <w:rsid w:val="00FB0104"/>
    <w:rsid w:val="00FC16CE"/>
    <w:rsid w:val="00FC1C92"/>
    <w:rsid w:val="00FC55B6"/>
    <w:rsid w:val="00FD3596"/>
    <w:rsid w:val="00FD7DB9"/>
    <w:rsid w:val="00FE025B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2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B393-CB73-4231-930A-CF8E2794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46</cp:revision>
  <cp:lastPrinted>2018-03-07T09:44:00Z</cp:lastPrinted>
  <dcterms:created xsi:type="dcterms:W3CDTF">2019-04-15T08:28:00Z</dcterms:created>
  <dcterms:modified xsi:type="dcterms:W3CDTF">2019-04-16T10:58:00Z</dcterms:modified>
</cp:coreProperties>
</file>