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9044F0">
        <w:t>Mai</w:t>
      </w:r>
      <w:r w:rsidR="00CA2601">
        <w:t xml:space="preserve"> 2019</w:t>
      </w:r>
    </w:p>
    <w:p w:rsidR="0031171F" w:rsidRPr="00602CDA" w:rsidRDefault="006E0FE3" w:rsidP="006E0FE3">
      <w:pPr>
        <w:pStyle w:val="PR-Info1"/>
      </w:pPr>
      <w:r w:rsidRPr="00602CDA">
        <w:rPr>
          <w:b/>
        </w:rPr>
        <w:t>Text/</w:t>
      </w:r>
      <w:r w:rsidR="0031171F" w:rsidRPr="00602CDA">
        <w:rPr>
          <w:b/>
        </w:rPr>
        <w:t>Bilder</w:t>
      </w:r>
      <w:r w:rsidRPr="00602CDA">
        <w:rPr>
          <w:b/>
        </w:rPr>
        <w:t xml:space="preserve"> online</w:t>
      </w:r>
      <w:r w:rsidR="0031171F" w:rsidRPr="00602CDA">
        <w:rPr>
          <w:b/>
        </w:rPr>
        <w:t>:</w:t>
      </w:r>
      <w:r w:rsidR="0031171F" w:rsidRPr="00602CDA">
        <w:tab/>
      </w:r>
      <w:hyperlink r:id="rId6" w:history="1">
        <w:r w:rsidR="00E1709F">
          <w:rPr>
            <w:rStyle w:val="Hyperlink"/>
          </w:rPr>
          <w:t>https://www.meilhaus.de/infos/news/presse/2019-q2</w:t>
        </w:r>
      </w:hyperlink>
      <w:r w:rsidR="00007979" w:rsidRPr="00602CDA">
        <w:br/>
      </w:r>
      <w:r w:rsidR="009044F0">
        <w:t>PR16</w:t>
      </w:r>
      <w:r w:rsidR="00BB05ED" w:rsidRPr="00BB05ED">
        <w:t>-2019-PicoScope-9400</w:t>
      </w:r>
      <w:r w:rsidR="00007979" w:rsidRPr="00602CDA">
        <w:t>.docx</w:t>
      </w:r>
      <w:r w:rsidR="00007979" w:rsidRPr="00602CDA">
        <w:br/>
      </w:r>
      <w:r w:rsidR="009044F0">
        <w:t>PR16</w:t>
      </w:r>
      <w:r w:rsidR="00BB05ED" w:rsidRPr="00BB05ED">
        <w:t>-2019-PicoScope-9400</w:t>
      </w:r>
      <w:r w:rsidR="00406161" w:rsidRPr="00602CDA">
        <w:t>-1</w:t>
      </w:r>
      <w:r w:rsidR="00007979" w:rsidRPr="00602CDA">
        <w:t>.jpg</w:t>
      </w:r>
      <w:r w:rsidR="00007979" w:rsidRPr="00602CDA">
        <w:br/>
      </w:r>
      <w:r w:rsidR="009044F0">
        <w:t>PR16</w:t>
      </w:r>
      <w:r w:rsidR="00BB05ED" w:rsidRPr="00BB05ED">
        <w:t>-2019-PicoScope-9400</w:t>
      </w:r>
      <w:r w:rsidR="00406161" w:rsidRPr="00602CDA">
        <w:t>-2</w:t>
      </w:r>
      <w:r w:rsidR="00007979" w:rsidRPr="00602CDA">
        <w:t>.jpg</w:t>
      </w:r>
    </w:p>
    <w:p w:rsidR="0031171F" w:rsidRPr="00BB05ED" w:rsidRDefault="0031171F" w:rsidP="006E0FE3">
      <w:pPr>
        <w:pStyle w:val="PR-Info1"/>
        <w:rPr>
          <w:lang w:val="en-US"/>
        </w:rPr>
      </w:pPr>
      <w:r w:rsidRPr="00BB05ED">
        <w:rPr>
          <w:b/>
          <w:lang w:val="en-US"/>
        </w:rPr>
        <w:t>Thema/Subject:</w:t>
      </w:r>
      <w:r w:rsidRPr="00BB05ED">
        <w:rPr>
          <w:lang w:val="en-US"/>
        </w:rPr>
        <w:tab/>
      </w:r>
      <w:r w:rsidR="00BB05ED" w:rsidRPr="00BB05ED">
        <w:rPr>
          <w:lang w:val="en-US"/>
        </w:rPr>
        <w:t>PicoScope 9400-Serie</w:t>
      </w:r>
      <w:r w:rsidR="002F7C95" w:rsidRPr="00BB05ED">
        <w:rPr>
          <w:lang w:val="en-US"/>
        </w:rPr>
        <w:t xml:space="preserve"> </w:t>
      </w:r>
      <w:r w:rsidR="005E31DB" w:rsidRPr="00BB05ED">
        <w:rPr>
          <w:lang w:val="en-US"/>
        </w:rPr>
        <w:t>b</w:t>
      </w:r>
      <w:r w:rsidR="00867422" w:rsidRPr="00BB05ED">
        <w:rPr>
          <w:lang w:val="en-US"/>
        </w:rPr>
        <w:t>ei Meilhaus Electronic GmbH</w:t>
      </w:r>
      <w:r w:rsidRPr="00BB05ED">
        <w:rPr>
          <w:lang w:val="en-US"/>
        </w:rPr>
        <w:t>.</w:t>
      </w:r>
    </w:p>
    <w:p w:rsidR="006E0FE3" w:rsidRPr="008A62D0" w:rsidRDefault="006E0FE3" w:rsidP="006E0FE3">
      <w:pPr>
        <w:pStyle w:val="PR-Info1"/>
        <w:rPr>
          <w:lang w:val="en-US"/>
        </w:rPr>
      </w:pPr>
      <w:r w:rsidRPr="008A62D0">
        <w:rPr>
          <w:b/>
          <w:lang w:val="en-US"/>
        </w:rPr>
        <w:t>Sperrfrist:</w:t>
      </w:r>
      <w:r w:rsidRPr="008A62D0">
        <w:rPr>
          <w:lang w:val="en-US"/>
        </w:rPr>
        <w:tab/>
        <w:t>-</w:t>
      </w:r>
    </w:p>
    <w:p w:rsidR="002A1835" w:rsidRPr="00BB05ED" w:rsidRDefault="00BB05ED" w:rsidP="006E0FE3">
      <w:pPr>
        <w:pStyle w:val="PR-Head1"/>
        <w:rPr>
          <w:lang w:val="en-US"/>
        </w:rPr>
      </w:pPr>
      <w:r w:rsidRPr="00BB05ED">
        <w:rPr>
          <w:lang w:val="en-US"/>
        </w:rPr>
        <w:t>PicoScope 9400-Serie</w:t>
      </w:r>
      <w:r w:rsidR="00FD45F5">
        <w:rPr>
          <w:lang w:val="en-US"/>
        </w:rPr>
        <w:t xml:space="preserve"> -</w:t>
      </w:r>
      <w:r w:rsidRPr="00BB05ED">
        <w:rPr>
          <w:lang w:val="en-US"/>
        </w:rPr>
        <w:t xml:space="preserve"> Sampler-Extended Real-Time Oszilloskop</w:t>
      </w:r>
    </w:p>
    <w:p w:rsidR="00EF3E9B" w:rsidRPr="0031171F" w:rsidRDefault="00BB05ED" w:rsidP="00476FA9">
      <w:pPr>
        <w:pStyle w:val="PR-Head2"/>
      </w:pPr>
      <w:r>
        <w:t>Echtzeit- und Äquivalenzzeit-Abtastung sowie hohe Analog-Bandbreite.</w:t>
      </w:r>
    </w:p>
    <w:p w:rsidR="00E5328A" w:rsidRDefault="00171CFA" w:rsidP="00E5328A">
      <w:pPr>
        <w:pStyle w:val="PR-FT"/>
        <w:rPr>
          <w:b/>
        </w:rPr>
      </w:pPr>
      <w:r w:rsidRPr="00084111">
        <w:rPr>
          <w:b/>
        </w:rPr>
        <w:t xml:space="preserve">Alling, </w:t>
      </w:r>
      <w:r w:rsidR="009044F0">
        <w:rPr>
          <w:b/>
        </w:rPr>
        <w:t>Mai</w:t>
      </w:r>
      <w:bookmarkStart w:id="0" w:name="_GoBack"/>
      <w:bookmarkEnd w:id="0"/>
      <w:r w:rsidR="00CA2601">
        <w:rPr>
          <w:b/>
        </w:rPr>
        <w:t xml:space="preserve"> 2019</w:t>
      </w:r>
      <w:r w:rsidRPr="00084111">
        <w:rPr>
          <w:b/>
        </w:rPr>
        <w:t xml:space="preserve"> – </w:t>
      </w:r>
      <w:r w:rsidR="00913E60">
        <w:rPr>
          <w:b/>
        </w:rPr>
        <w:t>Pico Technology</w:t>
      </w:r>
      <w:r w:rsidR="0093089E">
        <w:rPr>
          <w:b/>
        </w:rPr>
        <w:t xml:space="preserve"> </w:t>
      </w:r>
      <w:r w:rsidR="00D77589">
        <w:rPr>
          <w:b/>
        </w:rPr>
        <w:t xml:space="preserve">hat ein neues und bis dato einzigartiges Oszilloskop entwickelt. Es handelt sich um ein Echtzeit-Oszilloskop </w:t>
      </w:r>
      <w:r w:rsidR="000C4F40">
        <w:rPr>
          <w:b/>
        </w:rPr>
        <w:t>mit 5 GHz analoger Bandbreite und</w:t>
      </w:r>
      <w:r w:rsidR="00D77589">
        <w:rPr>
          <w:b/>
        </w:rPr>
        <w:t xml:space="preserve"> erweitertem Sampler</w:t>
      </w:r>
      <w:r w:rsidR="00754312">
        <w:rPr>
          <w:b/>
        </w:rPr>
        <w:t>, der eine Multiplikation der Abtastrate von x2000 auf 1TS/s erlaubt</w:t>
      </w:r>
      <w:r w:rsidR="00DF623A">
        <w:rPr>
          <w:b/>
        </w:rPr>
        <w:t>.</w:t>
      </w:r>
      <w:r w:rsidR="00962552">
        <w:rPr>
          <w:b/>
        </w:rPr>
        <w:t xml:space="preserve"> </w:t>
      </w:r>
      <w:r w:rsidR="00381D64">
        <w:rPr>
          <w:b/>
        </w:rPr>
        <w:t xml:space="preserve">Herkömmliche </w:t>
      </w:r>
      <w:r w:rsidR="00163C81">
        <w:rPr>
          <w:b/>
        </w:rPr>
        <w:t>Hochgeschwindigkeits-</w:t>
      </w:r>
      <w:r w:rsidR="00381D64">
        <w:rPr>
          <w:b/>
        </w:rPr>
        <w:t>Echtzeit-Oszilloskope</w:t>
      </w:r>
      <w:r w:rsidR="00A1037C">
        <w:rPr>
          <w:b/>
        </w:rPr>
        <w:t xml:space="preserve"> erfordern oft eine Datenbandbreite, die weit über der analogen </w:t>
      </w:r>
      <w:r w:rsidR="002D3A15">
        <w:rPr>
          <w:b/>
        </w:rPr>
        <w:t>Systembandbreite liegt</w:t>
      </w:r>
      <w:r w:rsidR="00A1037C">
        <w:rPr>
          <w:b/>
        </w:rPr>
        <w:t xml:space="preserve"> und dadurch hohe Mehrkosten verursacht. </w:t>
      </w:r>
      <w:r w:rsidR="00F77D7B">
        <w:rPr>
          <w:b/>
        </w:rPr>
        <w:t xml:space="preserve">Das </w:t>
      </w:r>
      <w:r w:rsidR="00F40BC8" w:rsidRPr="00F40BC8">
        <w:rPr>
          <w:b/>
        </w:rPr>
        <w:t>PicoScope 9404 SXRTO</w:t>
      </w:r>
      <w:r w:rsidR="00F40BC8">
        <w:rPr>
          <w:b/>
        </w:rPr>
        <w:t xml:space="preserve"> </w:t>
      </w:r>
      <w:r w:rsidR="003A4219">
        <w:rPr>
          <w:b/>
        </w:rPr>
        <w:t xml:space="preserve">ist mit vier simultan arbeitenden Kanälen ausgestattet, </w:t>
      </w:r>
      <w:r w:rsidR="00070AFB" w:rsidRPr="00774B47">
        <w:rPr>
          <w:b/>
        </w:rPr>
        <w:t xml:space="preserve">die jeweils </w:t>
      </w:r>
      <w:r w:rsidR="00070AFB">
        <w:rPr>
          <w:b/>
        </w:rPr>
        <w:t xml:space="preserve">eine kostengünstige, niedrige </w:t>
      </w:r>
      <w:r w:rsidR="00070AFB" w:rsidRPr="00774B47">
        <w:rPr>
          <w:b/>
        </w:rPr>
        <w:t xml:space="preserve">Echtzeitabtastung </w:t>
      </w:r>
      <w:r w:rsidR="00070AFB">
        <w:rPr>
          <w:b/>
        </w:rPr>
        <w:t>von</w:t>
      </w:r>
      <w:r w:rsidR="00070AFB" w:rsidRPr="00774B47">
        <w:rPr>
          <w:b/>
        </w:rPr>
        <w:t xml:space="preserve"> 500 MS/s </w:t>
      </w:r>
      <w:r w:rsidR="00070AFB">
        <w:rPr>
          <w:b/>
        </w:rPr>
        <w:t xml:space="preserve">und zugleich eine sehr hohe, </w:t>
      </w:r>
      <w:r w:rsidR="00BA1E0C">
        <w:rPr>
          <w:b/>
        </w:rPr>
        <w:t>bis dato</w:t>
      </w:r>
      <w:r w:rsidR="00070AFB">
        <w:rPr>
          <w:b/>
        </w:rPr>
        <w:t xml:space="preserve"> einzigartige Äquivalenzzeit-A</w:t>
      </w:r>
      <w:r w:rsidR="00070AFB" w:rsidRPr="00774B47">
        <w:rPr>
          <w:b/>
        </w:rPr>
        <w:t>btastung</w:t>
      </w:r>
      <w:r w:rsidR="00070AFB">
        <w:rPr>
          <w:b/>
        </w:rPr>
        <w:t xml:space="preserve"> bis zu 1 TS/s</w:t>
      </w:r>
      <w:r w:rsidR="00070AFB" w:rsidRPr="00774B47">
        <w:rPr>
          <w:b/>
        </w:rPr>
        <w:t xml:space="preserve"> unterstützen.</w:t>
      </w:r>
      <w:r w:rsidR="00070AFB">
        <w:rPr>
          <w:b/>
        </w:rPr>
        <w:t xml:space="preserve"> </w:t>
      </w:r>
      <w:r w:rsidR="00E5328A">
        <w:rPr>
          <w:b/>
        </w:rPr>
        <w:t xml:space="preserve">Die Kombination aus Echtzeit- und Äquivalenzzeitabtastung mit einer hohen Analog-Bandbreite erlaubt eine genaue Messung und Visualisierung digitaler Daten und analoger Hochgeschwindigkeitssignale. </w:t>
      </w:r>
      <w:r w:rsidR="00E5328A" w:rsidRPr="00B978A3">
        <w:rPr>
          <w:b/>
        </w:rPr>
        <w:t xml:space="preserve">Das </w:t>
      </w:r>
      <w:r w:rsidR="00E5328A" w:rsidRPr="00EA32EE">
        <w:rPr>
          <w:b/>
        </w:rPr>
        <w:t xml:space="preserve">PicoScope 9404-05 </w:t>
      </w:r>
      <w:r w:rsidR="00E5328A">
        <w:rPr>
          <w:b/>
        </w:rPr>
        <w:t>erfasst Puls- und Schrittübergänge bis 70 ps, Pulse</w:t>
      </w:r>
      <w:r w:rsidR="00E5328A" w:rsidRPr="00B978A3">
        <w:rPr>
          <w:b/>
        </w:rPr>
        <w:t xml:space="preserve"> bis 140 ps </w:t>
      </w:r>
      <w:r w:rsidR="00E5328A">
        <w:rPr>
          <w:b/>
        </w:rPr>
        <w:t>sowie Takte und Daten-Eye-Diagramme</w:t>
      </w:r>
      <w:r w:rsidR="00E5328A" w:rsidRPr="00B978A3">
        <w:rPr>
          <w:b/>
        </w:rPr>
        <w:t xml:space="preserve"> bis 3 Gb/s. </w:t>
      </w:r>
    </w:p>
    <w:p w:rsidR="004D2AE2" w:rsidRDefault="003279C2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>Das</w:t>
      </w:r>
      <w:r w:rsidR="009D728D">
        <w:rPr>
          <w:sz w:val="22"/>
          <w:szCs w:val="22"/>
        </w:rPr>
        <w:t xml:space="preserve"> </w:t>
      </w:r>
      <w:r w:rsidR="004D6906">
        <w:rPr>
          <w:sz w:val="22"/>
          <w:szCs w:val="22"/>
        </w:rPr>
        <w:t xml:space="preserve">USB-gesteuerte </w:t>
      </w:r>
      <w:r w:rsidR="0063564C" w:rsidRPr="0063564C">
        <w:rPr>
          <w:sz w:val="22"/>
          <w:szCs w:val="22"/>
        </w:rPr>
        <w:t xml:space="preserve">PicoScope 9404 SXRTO </w:t>
      </w:r>
      <w:r w:rsidR="00E823D0">
        <w:rPr>
          <w:sz w:val="22"/>
          <w:szCs w:val="22"/>
        </w:rPr>
        <w:t>ist</w:t>
      </w:r>
      <w:r w:rsidR="009D728D">
        <w:rPr>
          <w:sz w:val="22"/>
          <w:szCs w:val="22"/>
        </w:rPr>
        <w:t xml:space="preserve"> mit </w:t>
      </w:r>
      <w:r w:rsidR="00E823D0" w:rsidRPr="00E823D0">
        <w:rPr>
          <w:sz w:val="22"/>
          <w:szCs w:val="22"/>
        </w:rPr>
        <w:t>5 GHz Bandbreite</w:t>
      </w:r>
      <w:r w:rsidR="00E823D0">
        <w:rPr>
          <w:sz w:val="22"/>
          <w:szCs w:val="22"/>
        </w:rPr>
        <w:t xml:space="preserve">, </w:t>
      </w:r>
      <w:r w:rsidR="000908B8">
        <w:rPr>
          <w:sz w:val="22"/>
          <w:szCs w:val="22"/>
        </w:rPr>
        <w:t>1 TS/s (1 ps) Äquivalenz</w:t>
      </w:r>
      <w:r w:rsidR="00E823D0" w:rsidRPr="00E823D0">
        <w:rPr>
          <w:sz w:val="22"/>
          <w:szCs w:val="22"/>
        </w:rPr>
        <w:t>zeit-Abtastung</w:t>
      </w:r>
      <w:r w:rsidR="00E823D0">
        <w:rPr>
          <w:sz w:val="22"/>
          <w:szCs w:val="22"/>
        </w:rPr>
        <w:t xml:space="preserve"> und v</w:t>
      </w:r>
      <w:r w:rsidR="00E823D0" w:rsidRPr="00E823D0">
        <w:rPr>
          <w:sz w:val="22"/>
          <w:szCs w:val="22"/>
        </w:rPr>
        <w:t xml:space="preserve">ier </w:t>
      </w:r>
      <w:r>
        <w:rPr>
          <w:sz w:val="22"/>
          <w:szCs w:val="22"/>
        </w:rPr>
        <w:t>simultanen Kanälen mit jeweils einem eigenen 12-bit 500 MS/s A/D-Wandler</w:t>
      </w:r>
      <w:r w:rsidR="00E823D0">
        <w:rPr>
          <w:sz w:val="22"/>
          <w:szCs w:val="22"/>
        </w:rPr>
        <w:t xml:space="preserve"> </w:t>
      </w:r>
      <w:r w:rsidR="000235C6">
        <w:rPr>
          <w:sz w:val="22"/>
          <w:szCs w:val="22"/>
        </w:rPr>
        <w:t xml:space="preserve">hervorragend </w:t>
      </w:r>
      <w:r w:rsidR="00817CEB">
        <w:rPr>
          <w:sz w:val="22"/>
          <w:szCs w:val="22"/>
        </w:rPr>
        <w:t>für exakte Messungen u</w:t>
      </w:r>
      <w:r w:rsidR="00817CEB" w:rsidRPr="00817CEB">
        <w:rPr>
          <w:sz w:val="22"/>
          <w:szCs w:val="22"/>
        </w:rPr>
        <w:t xml:space="preserve">nd </w:t>
      </w:r>
      <w:r w:rsidR="00817CEB">
        <w:rPr>
          <w:sz w:val="22"/>
          <w:szCs w:val="22"/>
        </w:rPr>
        <w:t xml:space="preserve">die </w:t>
      </w:r>
      <w:r w:rsidR="009D728D">
        <w:rPr>
          <w:sz w:val="22"/>
          <w:szCs w:val="22"/>
        </w:rPr>
        <w:t>Visualisierung von Daten</w:t>
      </w:r>
      <w:r w:rsidR="00817CEB" w:rsidRPr="00817CEB">
        <w:rPr>
          <w:sz w:val="22"/>
          <w:szCs w:val="22"/>
        </w:rPr>
        <w:t xml:space="preserve"> </w:t>
      </w:r>
      <w:r w:rsidR="00C93730">
        <w:rPr>
          <w:sz w:val="22"/>
          <w:szCs w:val="22"/>
        </w:rPr>
        <w:t>geeignet</w:t>
      </w:r>
      <w:r w:rsidR="00817CEB" w:rsidRPr="00817CEB">
        <w:rPr>
          <w:sz w:val="22"/>
          <w:szCs w:val="22"/>
        </w:rPr>
        <w:t>.</w:t>
      </w:r>
      <w:r w:rsidR="009D728D">
        <w:rPr>
          <w:sz w:val="22"/>
          <w:szCs w:val="22"/>
        </w:rPr>
        <w:t xml:space="preserve"> </w:t>
      </w:r>
      <w:r w:rsidR="006A4661">
        <w:rPr>
          <w:sz w:val="22"/>
          <w:szCs w:val="22"/>
        </w:rPr>
        <w:t>Ein</w:t>
      </w:r>
      <w:r w:rsidR="000908B8" w:rsidRPr="000908B8">
        <w:rPr>
          <w:sz w:val="22"/>
          <w:szCs w:val="22"/>
        </w:rPr>
        <w:t xml:space="preserve"> integrierte</w:t>
      </w:r>
      <w:r w:rsidR="006A4661">
        <w:rPr>
          <w:sz w:val="22"/>
          <w:szCs w:val="22"/>
        </w:rPr>
        <w:t>r</w:t>
      </w:r>
      <w:r w:rsidR="000908B8" w:rsidRPr="000908B8">
        <w:rPr>
          <w:sz w:val="22"/>
          <w:szCs w:val="22"/>
        </w:rPr>
        <w:t xml:space="preserve"> Trigger</w:t>
      </w:r>
      <w:r w:rsidR="006A4661">
        <w:rPr>
          <w:sz w:val="22"/>
          <w:szCs w:val="22"/>
        </w:rPr>
        <w:t xml:space="preserve"> versorgt </w:t>
      </w:r>
      <w:r w:rsidR="000908B8" w:rsidRPr="000908B8">
        <w:rPr>
          <w:sz w:val="22"/>
          <w:szCs w:val="22"/>
        </w:rPr>
        <w:t>jeden Kanal</w:t>
      </w:r>
      <w:r w:rsidR="006A4661">
        <w:rPr>
          <w:sz w:val="22"/>
          <w:szCs w:val="22"/>
        </w:rPr>
        <w:t xml:space="preserve"> mit voller Bandbreite</w:t>
      </w:r>
      <w:r w:rsidR="000908B8" w:rsidRPr="000908B8">
        <w:rPr>
          <w:sz w:val="22"/>
          <w:szCs w:val="22"/>
        </w:rPr>
        <w:t xml:space="preserve">, wobei die ETS- Erfassung durch Pretrigger deutlich über der Nyquist- Abtastrate liegt. </w:t>
      </w:r>
      <w:r w:rsidR="003921D2">
        <w:rPr>
          <w:sz w:val="22"/>
          <w:szCs w:val="22"/>
        </w:rPr>
        <w:t xml:space="preserve">Die sehr hohe </w:t>
      </w:r>
      <w:r w:rsidR="003921D2" w:rsidRPr="003921D2">
        <w:rPr>
          <w:sz w:val="22"/>
          <w:szCs w:val="22"/>
        </w:rPr>
        <w:t xml:space="preserve">Äquivalenzzeitabtastung </w:t>
      </w:r>
      <w:r w:rsidR="003921D2">
        <w:rPr>
          <w:sz w:val="22"/>
          <w:szCs w:val="22"/>
        </w:rPr>
        <w:t>ermöglicht b</w:t>
      </w:r>
      <w:r w:rsidR="003921D2" w:rsidRPr="003921D2">
        <w:rPr>
          <w:sz w:val="22"/>
          <w:szCs w:val="22"/>
        </w:rPr>
        <w:t>is zu 2 Millionen getriggerte Captures pro Sekunde</w:t>
      </w:r>
      <w:r w:rsidR="003921D2">
        <w:rPr>
          <w:sz w:val="22"/>
          <w:szCs w:val="22"/>
        </w:rPr>
        <w:t xml:space="preserve"> – und damit trumpft das neueste Oszilloskop aus dem Hause Pico Technology</w:t>
      </w:r>
      <w:r w:rsidR="0025089A">
        <w:rPr>
          <w:sz w:val="22"/>
          <w:szCs w:val="22"/>
        </w:rPr>
        <w:t>.</w:t>
      </w:r>
      <w:r w:rsidR="00AA100D">
        <w:rPr>
          <w:sz w:val="22"/>
          <w:szCs w:val="22"/>
        </w:rPr>
        <w:t xml:space="preserve"> Da viele Hochgeschwindig</w:t>
      </w:r>
      <w:r w:rsidR="0063564C">
        <w:rPr>
          <w:sz w:val="22"/>
          <w:szCs w:val="22"/>
        </w:rPr>
        <w:t xml:space="preserve">keits-Signale ohnehin </w:t>
      </w:r>
      <w:r w:rsidR="00AA100D">
        <w:rPr>
          <w:sz w:val="22"/>
          <w:szCs w:val="22"/>
        </w:rPr>
        <w:t>sich wiederholend</w:t>
      </w:r>
      <w:r w:rsidR="0063564C">
        <w:rPr>
          <w:sz w:val="22"/>
          <w:szCs w:val="22"/>
        </w:rPr>
        <w:t>e Signale</w:t>
      </w:r>
      <w:r w:rsidR="00AA100D">
        <w:rPr>
          <w:sz w:val="22"/>
          <w:szCs w:val="22"/>
        </w:rPr>
        <w:t xml:space="preserve"> sind, setzt das </w:t>
      </w:r>
      <w:r w:rsidR="00AA100D" w:rsidRPr="009D728D">
        <w:rPr>
          <w:sz w:val="22"/>
          <w:szCs w:val="22"/>
        </w:rPr>
        <w:t xml:space="preserve">PicoScope </w:t>
      </w:r>
      <w:r w:rsidR="00D108B9" w:rsidRPr="0063564C">
        <w:rPr>
          <w:sz w:val="22"/>
          <w:szCs w:val="22"/>
        </w:rPr>
        <w:t>9404 SXRTO</w:t>
      </w:r>
      <w:r w:rsidR="00AA100D">
        <w:rPr>
          <w:sz w:val="22"/>
          <w:szCs w:val="22"/>
        </w:rPr>
        <w:t xml:space="preserve"> getrost auf </w:t>
      </w:r>
      <w:r w:rsidR="004D2AE2">
        <w:rPr>
          <w:sz w:val="22"/>
          <w:szCs w:val="22"/>
        </w:rPr>
        <w:t xml:space="preserve">seine einzigartige </w:t>
      </w:r>
      <w:r w:rsidR="004D2AE2" w:rsidRPr="004D2AE2">
        <w:rPr>
          <w:sz w:val="22"/>
          <w:szCs w:val="22"/>
        </w:rPr>
        <w:t xml:space="preserve">Multiplikation der </w:t>
      </w:r>
      <w:r w:rsidR="004D2AE2">
        <w:rPr>
          <w:sz w:val="22"/>
          <w:szCs w:val="22"/>
        </w:rPr>
        <w:t>Äquivalenz-</w:t>
      </w:r>
      <w:r w:rsidR="004D2AE2" w:rsidRPr="004D2AE2">
        <w:rPr>
          <w:sz w:val="22"/>
          <w:szCs w:val="22"/>
        </w:rPr>
        <w:t>Abtastrate von x2000 auf 1TS/s</w:t>
      </w:r>
      <w:r w:rsidR="001F1917">
        <w:rPr>
          <w:sz w:val="22"/>
          <w:szCs w:val="22"/>
        </w:rPr>
        <w:t xml:space="preserve"> und erreicht dadurch eine </w:t>
      </w:r>
      <w:r w:rsidR="001F1917" w:rsidRPr="001F1917">
        <w:rPr>
          <w:sz w:val="22"/>
          <w:szCs w:val="22"/>
        </w:rPr>
        <w:t xml:space="preserve">zeitlichen Auflösung von nur 1ps, </w:t>
      </w:r>
      <w:r w:rsidR="005E4497">
        <w:rPr>
          <w:sz w:val="22"/>
          <w:szCs w:val="22"/>
        </w:rPr>
        <w:t>also</w:t>
      </w:r>
      <w:r w:rsidR="001F1917" w:rsidRPr="001F1917">
        <w:rPr>
          <w:sz w:val="22"/>
          <w:szCs w:val="22"/>
        </w:rPr>
        <w:t xml:space="preserve"> 20.000- fach höher als die tatsächliche maximale Abtastrate.</w:t>
      </w:r>
      <w:r w:rsidR="005E4497">
        <w:rPr>
          <w:sz w:val="22"/>
          <w:szCs w:val="22"/>
        </w:rPr>
        <w:t xml:space="preserve"> </w:t>
      </w:r>
      <w:r w:rsidR="0063564C">
        <w:rPr>
          <w:sz w:val="22"/>
          <w:szCs w:val="22"/>
        </w:rPr>
        <w:t xml:space="preserve">Wo es um die Erfassung transienter, sich nicht wiederholender Signale geht, </w:t>
      </w:r>
      <w:r w:rsidR="00D108B9">
        <w:rPr>
          <w:sz w:val="22"/>
          <w:szCs w:val="22"/>
        </w:rPr>
        <w:t>arbeitet</w:t>
      </w:r>
      <w:r w:rsidR="0063564C">
        <w:rPr>
          <w:sz w:val="22"/>
          <w:szCs w:val="22"/>
        </w:rPr>
        <w:t xml:space="preserve"> das </w:t>
      </w:r>
      <w:r w:rsidR="0063564C" w:rsidRPr="0063564C">
        <w:rPr>
          <w:sz w:val="22"/>
          <w:szCs w:val="22"/>
        </w:rPr>
        <w:t>PicoScope 9404 SXRTO</w:t>
      </w:r>
      <w:r w:rsidR="0063564C">
        <w:rPr>
          <w:sz w:val="22"/>
          <w:szCs w:val="22"/>
        </w:rPr>
        <w:t xml:space="preserve"> </w:t>
      </w:r>
      <w:r w:rsidR="00D108B9">
        <w:rPr>
          <w:sz w:val="22"/>
          <w:szCs w:val="22"/>
        </w:rPr>
        <w:t xml:space="preserve">mit einer niedrigen </w:t>
      </w:r>
      <w:r w:rsidR="00FF66E3">
        <w:rPr>
          <w:sz w:val="22"/>
          <w:szCs w:val="22"/>
        </w:rPr>
        <w:t xml:space="preserve">und dadurch kostengünstigen </w:t>
      </w:r>
      <w:r w:rsidR="00D108B9">
        <w:rPr>
          <w:sz w:val="22"/>
          <w:szCs w:val="22"/>
        </w:rPr>
        <w:t xml:space="preserve">Echtzeitabtastung von 500 MS/s. </w:t>
      </w:r>
    </w:p>
    <w:p w:rsidR="00A6192A" w:rsidRDefault="00800191" w:rsidP="00BB56B7">
      <w:pPr>
        <w:pStyle w:val="PR-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Im Gegensatz zu sogenannten </w:t>
      </w:r>
      <w:r w:rsidRPr="00800191">
        <w:rPr>
          <w:sz w:val="22"/>
          <w:szCs w:val="22"/>
        </w:rPr>
        <w:t>„Sampling-Oszilloskopen“ unterstützt die ETS-Technik</w:t>
      </w:r>
      <w:r>
        <w:rPr>
          <w:sz w:val="22"/>
          <w:szCs w:val="22"/>
        </w:rPr>
        <w:t xml:space="preserve"> des PicoScope </w:t>
      </w:r>
      <w:r w:rsidRPr="00800191">
        <w:rPr>
          <w:sz w:val="22"/>
          <w:szCs w:val="22"/>
        </w:rPr>
        <w:t xml:space="preserve">9404 SXRTO die Trigger- und Pre-Trigger-Erfassung und </w:t>
      </w:r>
      <w:r>
        <w:rPr>
          <w:sz w:val="22"/>
          <w:szCs w:val="22"/>
        </w:rPr>
        <w:t xml:space="preserve">bietet dem Anwender so die Vertrautheit </w:t>
      </w:r>
      <w:r w:rsidRPr="00800191">
        <w:rPr>
          <w:sz w:val="22"/>
          <w:szCs w:val="22"/>
        </w:rPr>
        <w:t xml:space="preserve">und Benutzerfreundlichkeit </w:t>
      </w:r>
      <w:r>
        <w:rPr>
          <w:sz w:val="22"/>
          <w:szCs w:val="22"/>
        </w:rPr>
        <w:t>eines</w:t>
      </w:r>
      <w:r w:rsidRPr="00800191">
        <w:rPr>
          <w:sz w:val="22"/>
          <w:szCs w:val="22"/>
        </w:rPr>
        <w:t xml:space="preserve"> Echtzeit-Oszilloskops.</w:t>
      </w:r>
      <w:r>
        <w:rPr>
          <w:sz w:val="22"/>
          <w:szCs w:val="22"/>
        </w:rPr>
        <w:t xml:space="preserve"> Die drei Erfassungsmodi Echtzeit, ETS und Rollen zeichnen mit einer Auflösung von 12 Bit in einem gemeinsam genutzten Speicher von 250kS auf. </w:t>
      </w:r>
      <w:r w:rsidRPr="00800191">
        <w:rPr>
          <w:sz w:val="22"/>
          <w:szCs w:val="22"/>
        </w:rPr>
        <w:t xml:space="preserve"> </w:t>
      </w:r>
    </w:p>
    <w:p w:rsidR="00BB56B7" w:rsidRPr="003921D2" w:rsidRDefault="008400FB" w:rsidP="00BB56B7">
      <w:pPr>
        <w:pStyle w:val="PR-FT"/>
        <w:rPr>
          <w:sz w:val="22"/>
          <w:szCs w:val="22"/>
        </w:rPr>
      </w:pPr>
      <w:r w:rsidRPr="003921D2">
        <w:rPr>
          <w:sz w:val="22"/>
          <w:szCs w:val="22"/>
        </w:rPr>
        <w:t xml:space="preserve">Der Anschluss </w:t>
      </w:r>
      <w:r>
        <w:rPr>
          <w:sz w:val="22"/>
          <w:szCs w:val="22"/>
        </w:rPr>
        <w:t xml:space="preserve">des PicoScope 9404 </w:t>
      </w:r>
      <w:r w:rsidRPr="00BB56B7">
        <w:rPr>
          <w:sz w:val="22"/>
          <w:szCs w:val="22"/>
        </w:rPr>
        <w:t>SXRTO</w:t>
      </w:r>
      <w:r>
        <w:rPr>
          <w:sz w:val="22"/>
          <w:szCs w:val="22"/>
        </w:rPr>
        <w:t xml:space="preserve"> </w:t>
      </w:r>
      <w:r w:rsidRPr="003921D2">
        <w:rPr>
          <w:sz w:val="22"/>
          <w:szCs w:val="22"/>
        </w:rPr>
        <w:t>an den PC erfolgt über USB 2.0 oder Ethernet/LAN.</w:t>
      </w:r>
      <w:r>
        <w:rPr>
          <w:sz w:val="22"/>
          <w:szCs w:val="22"/>
        </w:rPr>
        <w:t xml:space="preserve"> </w:t>
      </w:r>
      <w:r w:rsidR="00BB56B7" w:rsidRPr="003921D2">
        <w:rPr>
          <w:sz w:val="22"/>
          <w:szCs w:val="22"/>
        </w:rPr>
        <w:t>Die Software für Windows ist im Lieferumfang enthalten</w:t>
      </w:r>
      <w:r w:rsidR="000B6303">
        <w:rPr>
          <w:sz w:val="22"/>
          <w:szCs w:val="22"/>
        </w:rPr>
        <w:t xml:space="preserve"> (PicoSample 4)</w:t>
      </w:r>
      <w:r w:rsidR="00BB56B7" w:rsidRPr="003921D2">
        <w:rPr>
          <w:sz w:val="22"/>
          <w:szCs w:val="22"/>
        </w:rPr>
        <w:t xml:space="preserve">. </w:t>
      </w:r>
      <w:r w:rsidR="00A6192A">
        <w:rPr>
          <w:sz w:val="22"/>
          <w:szCs w:val="22"/>
        </w:rPr>
        <w:t>Die grafische Benutzeroberfläche ist touch-kompatibel und zeigt Wellenformen, Messungen und Sta</w:t>
      </w:r>
      <w:r w:rsidR="00076A99">
        <w:rPr>
          <w:sz w:val="22"/>
          <w:szCs w:val="22"/>
        </w:rPr>
        <w:t xml:space="preserve">tistiken in benutzerdefinierter Größe und Format an. Es können bis zu vier unabhängige gezoomte Trace-Ansichten verwendet werden, um Abbildungsdetails anzuzeigen. </w:t>
      </w:r>
    </w:p>
    <w:p w:rsidR="00BB56B7" w:rsidRPr="007800DE" w:rsidRDefault="00BB56B7" w:rsidP="00BB56B7">
      <w:pPr>
        <w:pStyle w:val="PR-FT"/>
        <w:rPr>
          <w:sz w:val="22"/>
          <w:szCs w:val="22"/>
        </w:rPr>
      </w:pPr>
      <w:r w:rsidRPr="007800DE">
        <w:rPr>
          <w:sz w:val="22"/>
          <w:szCs w:val="22"/>
        </w:rPr>
        <w:t xml:space="preserve">Typische Anwendungsbereich </w:t>
      </w:r>
      <w:r w:rsidR="008400FB">
        <w:rPr>
          <w:sz w:val="22"/>
          <w:szCs w:val="22"/>
        </w:rPr>
        <w:t xml:space="preserve">des PicoScope 9404 </w:t>
      </w:r>
      <w:r w:rsidR="008400FB" w:rsidRPr="00BB56B7">
        <w:rPr>
          <w:sz w:val="22"/>
          <w:szCs w:val="22"/>
        </w:rPr>
        <w:t>SXRTO</w:t>
      </w:r>
      <w:r w:rsidR="008400FB">
        <w:rPr>
          <w:sz w:val="22"/>
          <w:szCs w:val="22"/>
        </w:rPr>
        <w:t xml:space="preserve"> </w:t>
      </w:r>
      <w:r w:rsidRPr="007800DE">
        <w:rPr>
          <w:sz w:val="22"/>
          <w:szCs w:val="22"/>
        </w:rPr>
        <w:t>sind Telekom- und Radartests, HF-, Mikrowellen- und Gigabit-Messungen digitaler Systeme, die Analyse schneller Datenschnittstellen (Ethernet, HDMI 1, PCI, SATA, USB 2.0) oder auch Pre-Compliance-Tests.</w:t>
      </w:r>
      <w:r w:rsidR="008400FB">
        <w:rPr>
          <w:sz w:val="22"/>
          <w:szCs w:val="22"/>
        </w:rPr>
        <w:t xml:space="preserve"> </w:t>
      </w:r>
    </w:p>
    <w:p w:rsidR="004F19A6" w:rsidRDefault="003477AA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Das </w:t>
      </w:r>
      <w:r w:rsidR="008400FB">
        <w:rPr>
          <w:sz w:val="22"/>
          <w:szCs w:val="22"/>
        </w:rPr>
        <w:t xml:space="preserve">PicoScope 9404 </w:t>
      </w:r>
      <w:r w:rsidR="008400FB" w:rsidRPr="00BB56B7">
        <w:rPr>
          <w:sz w:val="22"/>
          <w:szCs w:val="22"/>
        </w:rPr>
        <w:t>SXRTO</w:t>
      </w:r>
      <w:r>
        <w:rPr>
          <w:sz w:val="22"/>
          <w:szCs w:val="22"/>
        </w:rPr>
        <w:t xml:space="preserve"> ist </w:t>
      </w:r>
      <w:r w:rsidR="00B241AF">
        <w:rPr>
          <w:sz w:val="22"/>
          <w:szCs w:val="22"/>
        </w:rPr>
        <w:t>im</w:t>
      </w:r>
      <w:r w:rsidR="004F19A6">
        <w:rPr>
          <w:sz w:val="22"/>
          <w:szCs w:val="22"/>
        </w:rPr>
        <w:t xml:space="preserve"> Webshop unter</w:t>
      </w:r>
      <w:r w:rsidR="004F19A6"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="004F19A6"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4F19A6">
        <w:rPr>
          <w:sz w:val="22"/>
          <w:szCs w:val="22"/>
        </w:rPr>
        <w:t xml:space="preserve"> </w:t>
      </w:r>
      <w:r w:rsidR="00B445D7">
        <w:rPr>
          <w:sz w:val="22"/>
          <w:szCs w:val="22"/>
        </w:rPr>
        <w:t xml:space="preserve">erhältlich. </w:t>
      </w:r>
      <w:r w:rsidR="00F54D30">
        <w:rPr>
          <w:sz w:val="22"/>
          <w:szCs w:val="22"/>
        </w:rPr>
        <w:t xml:space="preserve">Im Lieferumfang enthalten sind </w:t>
      </w:r>
      <w:r w:rsidR="00B445D7">
        <w:rPr>
          <w:sz w:val="22"/>
          <w:szCs w:val="22"/>
        </w:rPr>
        <w:t xml:space="preserve">ein </w:t>
      </w:r>
      <w:r w:rsidRPr="003477AA">
        <w:rPr>
          <w:sz w:val="22"/>
          <w:szCs w:val="22"/>
        </w:rPr>
        <w:t>PicoScope 9404-05 (PQ 181), Software und Gebrauch</w:t>
      </w:r>
      <w:r w:rsidR="00396DAB">
        <w:rPr>
          <w:sz w:val="22"/>
          <w:szCs w:val="22"/>
        </w:rPr>
        <w:t>sanleitung (Download), Netzteil</w:t>
      </w:r>
      <w:r w:rsidR="00B445D7" w:rsidRPr="00B445D7">
        <w:rPr>
          <w:sz w:val="22"/>
          <w:szCs w:val="22"/>
        </w:rPr>
        <w:t>.</w:t>
      </w:r>
      <w:r w:rsidR="00396DAB">
        <w:rPr>
          <w:sz w:val="22"/>
          <w:szCs w:val="22"/>
        </w:rPr>
        <w:t xml:space="preserve"> Optionales Zubehör beinhaltet n</w:t>
      </w:r>
      <w:r w:rsidR="00396DAB" w:rsidRPr="00396DAB">
        <w:rPr>
          <w:sz w:val="22"/>
          <w:szCs w:val="22"/>
        </w:rPr>
        <w:t xml:space="preserve">iederohmige Sonden mit </w:t>
      </w:r>
      <w:r w:rsidR="00396DAB">
        <w:rPr>
          <w:sz w:val="22"/>
          <w:szCs w:val="22"/>
        </w:rPr>
        <w:t>hoher</w:t>
      </w:r>
      <w:r w:rsidR="00396DAB" w:rsidRPr="00396DAB">
        <w:rPr>
          <w:sz w:val="22"/>
          <w:szCs w:val="22"/>
        </w:rPr>
        <w:t xml:space="preserve"> Bandbreite der PicoConnect 900 Serie (HF-, Mikrowellen- und Pulssonden für breitbandige Signale bis 5 GHz (10 Gb/s) oder Gigabit-Sonden für Datenströme wie USB 2, HDMI 1, Ethernet, PCIe und SATA.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0F055E">
        <w:t>e</w:t>
      </w:r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9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0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1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MEsstechnik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>82239 Alling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9044F0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235C6"/>
    <w:rsid w:val="000351BE"/>
    <w:rsid w:val="000420A8"/>
    <w:rsid w:val="00056D08"/>
    <w:rsid w:val="00060B9C"/>
    <w:rsid w:val="00070AFB"/>
    <w:rsid w:val="00072D16"/>
    <w:rsid w:val="00073049"/>
    <w:rsid w:val="00076205"/>
    <w:rsid w:val="00076A99"/>
    <w:rsid w:val="00082177"/>
    <w:rsid w:val="000908B8"/>
    <w:rsid w:val="00092E10"/>
    <w:rsid w:val="00094B88"/>
    <w:rsid w:val="000B6303"/>
    <w:rsid w:val="000C4F40"/>
    <w:rsid w:val="000D08CB"/>
    <w:rsid w:val="000D1B2E"/>
    <w:rsid w:val="000D22FA"/>
    <w:rsid w:val="000D7FD4"/>
    <w:rsid w:val="000E04C2"/>
    <w:rsid w:val="000E21B3"/>
    <w:rsid w:val="000E22F5"/>
    <w:rsid w:val="000F055E"/>
    <w:rsid w:val="000F4F14"/>
    <w:rsid w:val="000F647F"/>
    <w:rsid w:val="0010009F"/>
    <w:rsid w:val="00101F0F"/>
    <w:rsid w:val="00107D2C"/>
    <w:rsid w:val="001147A8"/>
    <w:rsid w:val="00117632"/>
    <w:rsid w:val="001223EA"/>
    <w:rsid w:val="00131839"/>
    <w:rsid w:val="0013747E"/>
    <w:rsid w:val="001379CC"/>
    <w:rsid w:val="00143419"/>
    <w:rsid w:val="00152388"/>
    <w:rsid w:val="00154D5F"/>
    <w:rsid w:val="00160F8C"/>
    <w:rsid w:val="00162B1D"/>
    <w:rsid w:val="00163C81"/>
    <w:rsid w:val="00166551"/>
    <w:rsid w:val="00171CFA"/>
    <w:rsid w:val="00171F6B"/>
    <w:rsid w:val="0018149A"/>
    <w:rsid w:val="0019224C"/>
    <w:rsid w:val="00194C78"/>
    <w:rsid w:val="001A04F3"/>
    <w:rsid w:val="001C2236"/>
    <w:rsid w:val="001C2326"/>
    <w:rsid w:val="001C771F"/>
    <w:rsid w:val="001D0DD1"/>
    <w:rsid w:val="001D0FD4"/>
    <w:rsid w:val="001D2634"/>
    <w:rsid w:val="001D4058"/>
    <w:rsid w:val="001D7783"/>
    <w:rsid w:val="001E0D93"/>
    <w:rsid w:val="001E350D"/>
    <w:rsid w:val="001E4A3A"/>
    <w:rsid w:val="001E4E4A"/>
    <w:rsid w:val="001F1917"/>
    <w:rsid w:val="002161D2"/>
    <w:rsid w:val="0022120D"/>
    <w:rsid w:val="00227898"/>
    <w:rsid w:val="002308D0"/>
    <w:rsid w:val="00231454"/>
    <w:rsid w:val="00233252"/>
    <w:rsid w:val="0023327D"/>
    <w:rsid w:val="00244FA5"/>
    <w:rsid w:val="002458F9"/>
    <w:rsid w:val="0025089A"/>
    <w:rsid w:val="00250ADA"/>
    <w:rsid w:val="00251988"/>
    <w:rsid w:val="00253B49"/>
    <w:rsid w:val="00254E33"/>
    <w:rsid w:val="002602DE"/>
    <w:rsid w:val="002619D1"/>
    <w:rsid w:val="00262F28"/>
    <w:rsid w:val="00266856"/>
    <w:rsid w:val="002853AB"/>
    <w:rsid w:val="002866F4"/>
    <w:rsid w:val="00294FF7"/>
    <w:rsid w:val="002A1835"/>
    <w:rsid w:val="002A2AF4"/>
    <w:rsid w:val="002A3D0D"/>
    <w:rsid w:val="002A4D2F"/>
    <w:rsid w:val="002B01BB"/>
    <w:rsid w:val="002B3AC1"/>
    <w:rsid w:val="002C09CF"/>
    <w:rsid w:val="002C0CEF"/>
    <w:rsid w:val="002D18C6"/>
    <w:rsid w:val="002D2286"/>
    <w:rsid w:val="002D2492"/>
    <w:rsid w:val="002D3A15"/>
    <w:rsid w:val="002E6F10"/>
    <w:rsid w:val="002E7891"/>
    <w:rsid w:val="002F6F39"/>
    <w:rsid w:val="002F7C95"/>
    <w:rsid w:val="002F7DC3"/>
    <w:rsid w:val="00302920"/>
    <w:rsid w:val="0031171F"/>
    <w:rsid w:val="00326A6A"/>
    <w:rsid w:val="00327126"/>
    <w:rsid w:val="003279C2"/>
    <w:rsid w:val="00347520"/>
    <w:rsid w:val="003477AA"/>
    <w:rsid w:val="00351D8F"/>
    <w:rsid w:val="00355F74"/>
    <w:rsid w:val="00370BE6"/>
    <w:rsid w:val="00371725"/>
    <w:rsid w:val="00381D64"/>
    <w:rsid w:val="00382015"/>
    <w:rsid w:val="00385DBC"/>
    <w:rsid w:val="003921D2"/>
    <w:rsid w:val="00392BB6"/>
    <w:rsid w:val="00396DAB"/>
    <w:rsid w:val="003A32C4"/>
    <w:rsid w:val="003A4219"/>
    <w:rsid w:val="003B2ABA"/>
    <w:rsid w:val="003B3C4D"/>
    <w:rsid w:val="003B695F"/>
    <w:rsid w:val="003C1A88"/>
    <w:rsid w:val="003C77F3"/>
    <w:rsid w:val="003D2787"/>
    <w:rsid w:val="003D62B9"/>
    <w:rsid w:val="003D666E"/>
    <w:rsid w:val="003E7553"/>
    <w:rsid w:val="003F00E5"/>
    <w:rsid w:val="003F55D8"/>
    <w:rsid w:val="00400979"/>
    <w:rsid w:val="00401780"/>
    <w:rsid w:val="00406161"/>
    <w:rsid w:val="004070B8"/>
    <w:rsid w:val="00407616"/>
    <w:rsid w:val="004101E7"/>
    <w:rsid w:val="004219CB"/>
    <w:rsid w:val="004302E7"/>
    <w:rsid w:val="0043156D"/>
    <w:rsid w:val="00431D21"/>
    <w:rsid w:val="00431D3F"/>
    <w:rsid w:val="004379C5"/>
    <w:rsid w:val="004442C5"/>
    <w:rsid w:val="004442F0"/>
    <w:rsid w:val="004535A2"/>
    <w:rsid w:val="004549AA"/>
    <w:rsid w:val="004563CC"/>
    <w:rsid w:val="00457CFB"/>
    <w:rsid w:val="00472CED"/>
    <w:rsid w:val="00476FA9"/>
    <w:rsid w:val="00480830"/>
    <w:rsid w:val="00485FD7"/>
    <w:rsid w:val="0049334B"/>
    <w:rsid w:val="0049405B"/>
    <w:rsid w:val="00497732"/>
    <w:rsid w:val="004A34EC"/>
    <w:rsid w:val="004A51A5"/>
    <w:rsid w:val="004B34FF"/>
    <w:rsid w:val="004C190F"/>
    <w:rsid w:val="004D2AE2"/>
    <w:rsid w:val="004D3307"/>
    <w:rsid w:val="004D3726"/>
    <w:rsid w:val="004D6906"/>
    <w:rsid w:val="004D70C7"/>
    <w:rsid w:val="004E0FAF"/>
    <w:rsid w:val="004F19A6"/>
    <w:rsid w:val="004F5DCB"/>
    <w:rsid w:val="005122B3"/>
    <w:rsid w:val="005151FE"/>
    <w:rsid w:val="00517B5B"/>
    <w:rsid w:val="0052379D"/>
    <w:rsid w:val="00535D80"/>
    <w:rsid w:val="0053728E"/>
    <w:rsid w:val="005379D4"/>
    <w:rsid w:val="005444A6"/>
    <w:rsid w:val="00553793"/>
    <w:rsid w:val="00555DFC"/>
    <w:rsid w:val="005575B8"/>
    <w:rsid w:val="0057095B"/>
    <w:rsid w:val="00570DE3"/>
    <w:rsid w:val="00573290"/>
    <w:rsid w:val="0058254B"/>
    <w:rsid w:val="00586F9C"/>
    <w:rsid w:val="00590690"/>
    <w:rsid w:val="00590EA6"/>
    <w:rsid w:val="005945A1"/>
    <w:rsid w:val="005970AF"/>
    <w:rsid w:val="005A0D18"/>
    <w:rsid w:val="005A2A05"/>
    <w:rsid w:val="005A3AB8"/>
    <w:rsid w:val="005B6783"/>
    <w:rsid w:val="005B7A1C"/>
    <w:rsid w:val="005C54BD"/>
    <w:rsid w:val="005C6229"/>
    <w:rsid w:val="005D585F"/>
    <w:rsid w:val="005D7E25"/>
    <w:rsid w:val="005E2C72"/>
    <w:rsid w:val="005E31DB"/>
    <w:rsid w:val="005E3F4A"/>
    <w:rsid w:val="005E4497"/>
    <w:rsid w:val="005E5D33"/>
    <w:rsid w:val="005E626D"/>
    <w:rsid w:val="005F3647"/>
    <w:rsid w:val="005F45E8"/>
    <w:rsid w:val="005F4787"/>
    <w:rsid w:val="005F5290"/>
    <w:rsid w:val="005F5BB5"/>
    <w:rsid w:val="00602CDA"/>
    <w:rsid w:val="00612D26"/>
    <w:rsid w:val="0061448C"/>
    <w:rsid w:val="0061495C"/>
    <w:rsid w:val="00622683"/>
    <w:rsid w:val="006227F7"/>
    <w:rsid w:val="00622F7E"/>
    <w:rsid w:val="006245B4"/>
    <w:rsid w:val="00630FFF"/>
    <w:rsid w:val="00632AAD"/>
    <w:rsid w:val="0063564C"/>
    <w:rsid w:val="0064174A"/>
    <w:rsid w:val="00650411"/>
    <w:rsid w:val="006530C4"/>
    <w:rsid w:val="00660439"/>
    <w:rsid w:val="00662FEA"/>
    <w:rsid w:val="006752A1"/>
    <w:rsid w:val="00676B88"/>
    <w:rsid w:val="00682BDB"/>
    <w:rsid w:val="006878B2"/>
    <w:rsid w:val="006926E5"/>
    <w:rsid w:val="00694701"/>
    <w:rsid w:val="00694DAF"/>
    <w:rsid w:val="00697116"/>
    <w:rsid w:val="006A329A"/>
    <w:rsid w:val="006A4661"/>
    <w:rsid w:val="006A6BB4"/>
    <w:rsid w:val="006A783A"/>
    <w:rsid w:val="006C2257"/>
    <w:rsid w:val="006D0EFC"/>
    <w:rsid w:val="006D22D3"/>
    <w:rsid w:val="006D4FB4"/>
    <w:rsid w:val="006D680C"/>
    <w:rsid w:val="006E0FE3"/>
    <w:rsid w:val="006E3EA8"/>
    <w:rsid w:val="006F1693"/>
    <w:rsid w:val="006F75D0"/>
    <w:rsid w:val="00703C50"/>
    <w:rsid w:val="00704322"/>
    <w:rsid w:val="00711D80"/>
    <w:rsid w:val="00713B34"/>
    <w:rsid w:val="00720B7F"/>
    <w:rsid w:val="00724F43"/>
    <w:rsid w:val="007344B7"/>
    <w:rsid w:val="00740524"/>
    <w:rsid w:val="00743AA6"/>
    <w:rsid w:val="00743C89"/>
    <w:rsid w:val="00745F25"/>
    <w:rsid w:val="00750550"/>
    <w:rsid w:val="00754312"/>
    <w:rsid w:val="007548FD"/>
    <w:rsid w:val="007567F2"/>
    <w:rsid w:val="0076020E"/>
    <w:rsid w:val="00764ADA"/>
    <w:rsid w:val="0077470C"/>
    <w:rsid w:val="00774B47"/>
    <w:rsid w:val="0077784B"/>
    <w:rsid w:val="007800DE"/>
    <w:rsid w:val="00782746"/>
    <w:rsid w:val="0078382D"/>
    <w:rsid w:val="0079327B"/>
    <w:rsid w:val="007953C3"/>
    <w:rsid w:val="007A6E0D"/>
    <w:rsid w:val="007A7D33"/>
    <w:rsid w:val="007B028F"/>
    <w:rsid w:val="007C731B"/>
    <w:rsid w:val="007D014A"/>
    <w:rsid w:val="007D34F2"/>
    <w:rsid w:val="007F0F36"/>
    <w:rsid w:val="007F11AB"/>
    <w:rsid w:val="007F3150"/>
    <w:rsid w:val="007F6EEF"/>
    <w:rsid w:val="00800191"/>
    <w:rsid w:val="008016C4"/>
    <w:rsid w:val="008151EF"/>
    <w:rsid w:val="00817CEB"/>
    <w:rsid w:val="00820579"/>
    <w:rsid w:val="0082192A"/>
    <w:rsid w:val="00821DF0"/>
    <w:rsid w:val="00822E15"/>
    <w:rsid w:val="00827A00"/>
    <w:rsid w:val="00831328"/>
    <w:rsid w:val="00831BF5"/>
    <w:rsid w:val="00833706"/>
    <w:rsid w:val="00834BC1"/>
    <w:rsid w:val="008370B3"/>
    <w:rsid w:val="008400FB"/>
    <w:rsid w:val="00840B95"/>
    <w:rsid w:val="0084212D"/>
    <w:rsid w:val="008437E0"/>
    <w:rsid w:val="008440D9"/>
    <w:rsid w:val="0084440E"/>
    <w:rsid w:val="008511F8"/>
    <w:rsid w:val="00851F17"/>
    <w:rsid w:val="00864017"/>
    <w:rsid w:val="00864A72"/>
    <w:rsid w:val="00864C3D"/>
    <w:rsid w:val="00867422"/>
    <w:rsid w:val="00867977"/>
    <w:rsid w:val="00882F54"/>
    <w:rsid w:val="0089120E"/>
    <w:rsid w:val="008939B7"/>
    <w:rsid w:val="008961EE"/>
    <w:rsid w:val="00897260"/>
    <w:rsid w:val="008A62D0"/>
    <w:rsid w:val="008B0FB8"/>
    <w:rsid w:val="008B1599"/>
    <w:rsid w:val="008B21FC"/>
    <w:rsid w:val="008B29C1"/>
    <w:rsid w:val="008B3F74"/>
    <w:rsid w:val="008C1DFA"/>
    <w:rsid w:val="008C5873"/>
    <w:rsid w:val="008D1638"/>
    <w:rsid w:val="008D6B29"/>
    <w:rsid w:val="008E3F02"/>
    <w:rsid w:val="008E6C98"/>
    <w:rsid w:val="008F0D9C"/>
    <w:rsid w:val="008F28A6"/>
    <w:rsid w:val="009044F0"/>
    <w:rsid w:val="0090717A"/>
    <w:rsid w:val="00907DAD"/>
    <w:rsid w:val="009121DD"/>
    <w:rsid w:val="00913E60"/>
    <w:rsid w:val="00916014"/>
    <w:rsid w:val="00922437"/>
    <w:rsid w:val="00922728"/>
    <w:rsid w:val="00924AFA"/>
    <w:rsid w:val="009256D6"/>
    <w:rsid w:val="00926C86"/>
    <w:rsid w:val="0093089E"/>
    <w:rsid w:val="0093547E"/>
    <w:rsid w:val="009446BF"/>
    <w:rsid w:val="0095112B"/>
    <w:rsid w:val="00955DA9"/>
    <w:rsid w:val="00962552"/>
    <w:rsid w:val="00965C36"/>
    <w:rsid w:val="00970346"/>
    <w:rsid w:val="009724AE"/>
    <w:rsid w:val="009733B5"/>
    <w:rsid w:val="00975213"/>
    <w:rsid w:val="00977DCF"/>
    <w:rsid w:val="00983F5A"/>
    <w:rsid w:val="00991328"/>
    <w:rsid w:val="0099463F"/>
    <w:rsid w:val="00997109"/>
    <w:rsid w:val="009A4FD3"/>
    <w:rsid w:val="009A533F"/>
    <w:rsid w:val="009B1470"/>
    <w:rsid w:val="009C425B"/>
    <w:rsid w:val="009C5EEA"/>
    <w:rsid w:val="009C7328"/>
    <w:rsid w:val="009D0542"/>
    <w:rsid w:val="009D425B"/>
    <w:rsid w:val="009D728D"/>
    <w:rsid w:val="009E3AE8"/>
    <w:rsid w:val="009E7363"/>
    <w:rsid w:val="009F1272"/>
    <w:rsid w:val="009F1A2D"/>
    <w:rsid w:val="00A1037C"/>
    <w:rsid w:val="00A1055C"/>
    <w:rsid w:val="00A129AF"/>
    <w:rsid w:val="00A23CD3"/>
    <w:rsid w:val="00A23EF6"/>
    <w:rsid w:val="00A3287C"/>
    <w:rsid w:val="00A34A3F"/>
    <w:rsid w:val="00A3720B"/>
    <w:rsid w:val="00A4240F"/>
    <w:rsid w:val="00A437CA"/>
    <w:rsid w:val="00A45DA5"/>
    <w:rsid w:val="00A57C13"/>
    <w:rsid w:val="00A601DB"/>
    <w:rsid w:val="00A6192A"/>
    <w:rsid w:val="00A628C5"/>
    <w:rsid w:val="00A64EA8"/>
    <w:rsid w:val="00A67B13"/>
    <w:rsid w:val="00A736DE"/>
    <w:rsid w:val="00A75A5E"/>
    <w:rsid w:val="00A849A3"/>
    <w:rsid w:val="00A9058A"/>
    <w:rsid w:val="00A91381"/>
    <w:rsid w:val="00AA100D"/>
    <w:rsid w:val="00AA1C98"/>
    <w:rsid w:val="00AA6ED0"/>
    <w:rsid w:val="00AB2DDD"/>
    <w:rsid w:val="00AC594F"/>
    <w:rsid w:val="00AC6C1C"/>
    <w:rsid w:val="00AC725A"/>
    <w:rsid w:val="00AD0D6F"/>
    <w:rsid w:val="00AD4AAD"/>
    <w:rsid w:val="00AE6848"/>
    <w:rsid w:val="00AF6B19"/>
    <w:rsid w:val="00B01265"/>
    <w:rsid w:val="00B03581"/>
    <w:rsid w:val="00B050E2"/>
    <w:rsid w:val="00B0657E"/>
    <w:rsid w:val="00B06C21"/>
    <w:rsid w:val="00B15FE3"/>
    <w:rsid w:val="00B241AF"/>
    <w:rsid w:val="00B245B4"/>
    <w:rsid w:val="00B25EB2"/>
    <w:rsid w:val="00B31FE6"/>
    <w:rsid w:val="00B378BA"/>
    <w:rsid w:val="00B41A0E"/>
    <w:rsid w:val="00B445D7"/>
    <w:rsid w:val="00B44ED4"/>
    <w:rsid w:val="00B50543"/>
    <w:rsid w:val="00B50AED"/>
    <w:rsid w:val="00B5303F"/>
    <w:rsid w:val="00B55B9C"/>
    <w:rsid w:val="00B5785C"/>
    <w:rsid w:val="00B74577"/>
    <w:rsid w:val="00B75E01"/>
    <w:rsid w:val="00B82CC2"/>
    <w:rsid w:val="00B87FAB"/>
    <w:rsid w:val="00B9221F"/>
    <w:rsid w:val="00B925FC"/>
    <w:rsid w:val="00B92D7A"/>
    <w:rsid w:val="00B93EAB"/>
    <w:rsid w:val="00B947DB"/>
    <w:rsid w:val="00B978A3"/>
    <w:rsid w:val="00BA0CA6"/>
    <w:rsid w:val="00BA1E0C"/>
    <w:rsid w:val="00BB05ED"/>
    <w:rsid w:val="00BB56B7"/>
    <w:rsid w:val="00BB7D95"/>
    <w:rsid w:val="00BC245A"/>
    <w:rsid w:val="00BD4AC9"/>
    <w:rsid w:val="00BD50D9"/>
    <w:rsid w:val="00BE17AE"/>
    <w:rsid w:val="00BE73AC"/>
    <w:rsid w:val="00BE759E"/>
    <w:rsid w:val="00BF01B7"/>
    <w:rsid w:val="00BF254F"/>
    <w:rsid w:val="00C145C8"/>
    <w:rsid w:val="00C1495F"/>
    <w:rsid w:val="00C14966"/>
    <w:rsid w:val="00C1681E"/>
    <w:rsid w:val="00C22BFA"/>
    <w:rsid w:val="00C3177D"/>
    <w:rsid w:val="00C34596"/>
    <w:rsid w:val="00C4465E"/>
    <w:rsid w:val="00C474C8"/>
    <w:rsid w:val="00C51947"/>
    <w:rsid w:val="00C60D5B"/>
    <w:rsid w:val="00C70662"/>
    <w:rsid w:val="00C73243"/>
    <w:rsid w:val="00C732B2"/>
    <w:rsid w:val="00C74BE2"/>
    <w:rsid w:val="00C86E75"/>
    <w:rsid w:val="00C93730"/>
    <w:rsid w:val="00CA09ED"/>
    <w:rsid w:val="00CA1867"/>
    <w:rsid w:val="00CA1E3B"/>
    <w:rsid w:val="00CA2601"/>
    <w:rsid w:val="00CA3B18"/>
    <w:rsid w:val="00CA738B"/>
    <w:rsid w:val="00CB02D3"/>
    <w:rsid w:val="00CB3F3B"/>
    <w:rsid w:val="00CC08F8"/>
    <w:rsid w:val="00CD3F51"/>
    <w:rsid w:val="00CE081C"/>
    <w:rsid w:val="00CE23E4"/>
    <w:rsid w:val="00CE276A"/>
    <w:rsid w:val="00CF54BF"/>
    <w:rsid w:val="00D019DB"/>
    <w:rsid w:val="00D101A2"/>
    <w:rsid w:val="00D108B9"/>
    <w:rsid w:val="00D1128C"/>
    <w:rsid w:val="00D15598"/>
    <w:rsid w:val="00D15B21"/>
    <w:rsid w:val="00D15CBA"/>
    <w:rsid w:val="00D20ED8"/>
    <w:rsid w:val="00D26535"/>
    <w:rsid w:val="00D370BA"/>
    <w:rsid w:val="00D5214F"/>
    <w:rsid w:val="00D52AB3"/>
    <w:rsid w:val="00D622E6"/>
    <w:rsid w:val="00D66A00"/>
    <w:rsid w:val="00D67DB3"/>
    <w:rsid w:val="00D73329"/>
    <w:rsid w:val="00D74450"/>
    <w:rsid w:val="00D75487"/>
    <w:rsid w:val="00D76B6D"/>
    <w:rsid w:val="00D77589"/>
    <w:rsid w:val="00D77FAC"/>
    <w:rsid w:val="00D81E14"/>
    <w:rsid w:val="00D84EE0"/>
    <w:rsid w:val="00D90C67"/>
    <w:rsid w:val="00D90E29"/>
    <w:rsid w:val="00DA7370"/>
    <w:rsid w:val="00DA737B"/>
    <w:rsid w:val="00DB2A4E"/>
    <w:rsid w:val="00DB616C"/>
    <w:rsid w:val="00DF623A"/>
    <w:rsid w:val="00DF7841"/>
    <w:rsid w:val="00DF7AE6"/>
    <w:rsid w:val="00E1709F"/>
    <w:rsid w:val="00E17497"/>
    <w:rsid w:val="00E25F7F"/>
    <w:rsid w:val="00E30B2D"/>
    <w:rsid w:val="00E324AE"/>
    <w:rsid w:val="00E41640"/>
    <w:rsid w:val="00E41736"/>
    <w:rsid w:val="00E5305F"/>
    <w:rsid w:val="00E5328A"/>
    <w:rsid w:val="00E538D5"/>
    <w:rsid w:val="00E53D3B"/>
    <w:rsid w:val="00E62E4B"/>
    <w:rsid w:val="00E64A9F"/>
    <w:rsid w:val="00E74F45"/>
    <w:rsid w:val="00E81723"/>
    <w:rsid w:val="00E81765"/>
    <w:rsid w:val="00E823D0"/>
    <w:rsid w:val="00E82C79"/>
    <w:rsid w:val="00E84553"/>
    <w:rsid w:val="00E876DF"/>
    <w:rsid w:val="00E90B6F"/>
    <w:rsid w:val="00E961F4"/>
    <w:rsid w:val="00EA0165"/>
    <w:rsid w:val="00EA2627"/>
    <w:rsid w:val="00EA32EE"/>
    <w:rsid w:val="00EA3682"/>
    <w:rsid w:val="00EA562D"/>
    <w:rsid w:val="00EB7DEA"/>
    <w:rsid w:val="00ED5FA8"/>
    <w:rsid w:val="00ED6BB7"/>
    <w:rsid w:val="00EE3623"/>
    <w:rsid w:val="00EF0DD1"/>
    <w:rsid w:val="00EF3E9B"/>
    <w:rsid w:val="00EF6238"/>
    <w:rsid w:val="00F17870"/>
    <w:rsid w:val="00F1796E"/>
    <w:rsid w:val="00F23C96"/>
    <w:rsid w:val="00F25481"/>
    <w:rsid w:val="00F26BB6"/>
    <w:rsid w:val="00F346DC"/>
    <w:rsid w:val="00F40BC8"/>
    <w:rsid w:val="00F44024"/>
    <w:rsid w:val="00F54D30"/>
    <w:rsid w:val="00F57819"/>
    <w:rsid w:val="00F672D0"/>
    <w:rsid w:val="00F77D7B"/>
    <w:rsid w:val="00F81469"/>
    <w:rsid w:val="00F826F4"/>
    <w:rsid w:val="00FA0625"/>
    <w:rsid w:val="00FA6B99"/>
    <w:rsid w:val="00FB0104"/>
    <w:rsid w:val="00FC16CE"/>
    <w:rsid w:val="00FC1C92"/>
    <w:rsid w:val="00FC55B6"/>
    <w:rsid w:val="00FD2F77"/>
    <w:rsid w:val="00FD3596"/>
    <w:rsid w:val="00FD45F5"/>
    <w:rsid w:val="00FD7DB9"/>
    <w:rsid w:val="00FF32A4"/>
    <w:rsid w:val="00FF3843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9-q2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1382E-1A5B-4717-B364-63D49651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170</cp:revision>
  <cp:lastPrinted>2018-03-07T09:44:00Z</cp:lastPrinted>
  <dcterms:created xsi:type="dcterms:W3CDTF">2019-02-07T11:36:00Z</dcterms:created>
  <dcterms:modified xsi:type="dcterms:W3CDTF">2019-04-29T07:02:00Z</dcterms:modified>
</cp:coreProperties>
</file>