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077165A5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58090E">
        <w:t>Juli</w:t>
      </w:r>
      <w:r w:rsidR="00EE4FE7">
        <w:t xml:space="preserve"> 202</w:t>
      </w:r>
      <w:r w:rsidR="00E642D6">
        <w:t>4</w:t>
      </w:r>
    </w:p>
    <w:p w14:paraId="4838997B" w14:textId="4875BE3F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CE030A">
          <w:rPr>
            <w:rStyle w:val="Hyperlink"/>
          </w:rPr>
          <w:t>https://www.meilhaus.de/about/press/2024-q3</w:t>
        </w:r>
      </w:hyperlink>
      <w:r w:rsidR="00007979" w:rsidRPr="00192D41">
        <w:br/>
      </w:r>
      <w:r w:rsidR="00784D88" w:rsidRPr="00784D88">
        <w:t>PR16-2024-Copper-Mountein-OTA</w:t>
      </w:r>
      <w:r w:rsidR="00773409">
        <w:t>.</w:t>
      </w:r>
      <w:r w:rsidR="00007979" w:rsidRPr="00192D41">
        <w:t>docx</w:t>
      </w:r>
      <w:r w:rsidR="00007979" w:rsidRPr="00192D41">
        <w:br/>
      </w:r>
      <w:r w:rsidR="00784D88" w:rsidRPr="00784D88">
        <w:t>PR16-2024-Copper-Mountein-OTA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784D88" w:rsidRPr="00784D88">
        <w:t>PR16-2024-Copper-Mountein-OTA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1FA55043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784D88">
        <w:rPr>
          <w:lang w:val="en-US"/>
        </w:rPr>
        <w:t>Copper Mountain OTA</w:t>
      </w:r>
      <w:r w:rsidR="0058090E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4CD74940" w:rsidR="002A1835" w:rsidRPr="0031677D" w:rsidRDefault="0090764E" w:rsidP="006E0FE3">
      <w:pPr>
        <w:pStyle w:val="PR-Head1"/>
      </w:pPr>
      <w:r w:rsidRPr="0090764E">
        <w:t>Over-the-Air Antennentestsystem</w:t>
      </w:r>
    </w:p>
    <w:p w14:paraId="7EE52096" w14:textId="7B1C1E10" w:rsidR="001B48D6" w:rsidRDefault="00702C5E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 xml:space="preserve">Prüfsystem </w:t>
      </w:r>
      <w:r w:rsidR="0090764E" w:rsidRPr="0090764E">
        <w:rPr>
          <w:i/>
          <w:color w:val="000000"/>
          <w:sz w:val="32"/>
          <w:szCs w:val="28"/>
        </w:rPr>
        <w:t>mit Kammer, VNA und Extender</w:t>
      </w:r>
      <w:r w:rsidR="0090764E">
        <w:rPr>
          <w:i/>
          <w:color w:val="000000"/>
          <w:sz w:val="32"/>
          <w:szCs w:val="28"/>
        </w:rPr>
        <w:t xml:space="preserve"> von Copper Mountain</w:t>
      </w:r>
    </w:p>
    <w:p w14:paraId="39856145" w14:textId="77B9832D" w:rsidR="00F30F03" w:rsidRDefault="00116270" w:rsidP="001D13D9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9213FE">
        <w:rPr>
          <w:b/>
        </w:rPr>
        <w:t>Juli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677A3D">
        <w:rPr>
          <w:b/>
        </w:rPr>
        <w:t xml:space="preserve"> </w:t>
      </w:r>
      <w:r w:rsidR="000060EE" w:rsidRPr="000060EE">
        <w:rPr>
          <w:b/>
        </w:rPr>
        <w:t>Das Copper Mountain OTA</w:t>
      </w:r>
      <w:r w:rsidR="00702C5E">
        <w:rPr>
          <w:b/>
        </w:rPr>
        <w:t>-Testsystem</w:t>
      </w:r>
      <w:r w:rsidR="000060EE" w:rsidRPr="000060EE">
        <w:rPr>
          <w:b/>
        </w:rPr>
        <w:t xml:space="preserve"> </w:t>
      </w:r>
      <w:r w:rsidR="00863450">
        <w:rPr>
          <w:b/>
        </w:rPr>
        <w:t xml:space="preserve">wird für </w:t>
      </w:r>
      <w:r w:rsidR="00A31F51">
        <w:rPr>
          <w:b/>
        </w:rPr>
        <w:t>A</w:t>
      </w:r>
      <w:r w:rsidR="000060EE" w:rsidRPr="000060EE">
        <w:rPr>
          <w:b/>
        </w:rPr>
        <w:t xml:space="preserve">ntennen-Testanwendungen in den Bereichen 5G, Automobilradar, Luft- und Raumfahrt, Satellitenkommunikation und ähnlichen Branchen </w:t>
      </w:r>
      <w:r w:rsidR="00863450">
        <w:rPr>
          <w:b/>
        </w:rPr>
        <w:t>eingesetzt</w:t>
      </w:r>
      <w:r w:rsidR="000060EE" w:rsidRPr="000060EE">
        <w:rPr>
          <w:b/>
        </w:rPr>
        <w:t xml:space="preserve">. </w:t>
      </w:r>
      <w:r w:rsidR="00A516D5">
        <w:rPr>
          <w:b/>
        </w:rPr>
        <w:t xml:space="preserve">Jedes OTA-Testsystem ist für Fernfeld- und </w:t>
      </w:r>
      <w:r w:rsidR="00A516D5" w:rsidRPr="000060EE">
        <w:rPr>
          <w:b/>
        </w:rPr>
        <w:t>Sub-THz-Antennenmessungen über 18 GHz ausgelegt</w:t>
      </w:r>
      <w:r w:rsidR="00A516D5">
        <w:rPr>
          <w:b/>
        </w:rPr>
        <w:t xml:space="preserve"> und komplett mit </w:t>
      </w:r>
      <w:r w:rsidR="003F2AFF">
        <w:rPr>
          <w:b/>
        </w:rPr>
        <w:t xml:space="preserve">gebrauchsfertiger </w:t>
      </w:r>
      <w:r w:rsidR="00A516D5">
        <w:rPr>
          <w:b/>
        </w:rPr>
        <w:t>Kammer, VNA</w:t>
      </w:r>
      <w:r w:rsidR="003F2AFF">
        <w:rPr>
          <w:b/>
        </w:rPr>
        <w:t xml:space="preserve">, </w:t>
      </w:r>
      <w:r w:rsidR="00A516D5">
        <w:rPr>
          <w:b/>
        </w:rPr>
        <w:t xml:space="preserve">Extender </w:t>
      </w:r>
      <w:r w:rsidR="003F2AFF">
        <w:rPr>
          <w:b/>
        </w:rPr>
        <w:t xml:space="preserve">und intuitiv bedienbarer Mess-Software </w:t>
      </w:r>
      <w:r w:rsidR="00A516D5">
        <w:rPr>
          <w:b/>
        </w:rPr>
        <w:t xml:space="preserve">ausgestattet. Das </w:t>
      </w:r>
      <w:r w:rsidR="00A516D5" w:rsidRPr="000060EE">
        <w:rPr>
          <w:b/>
        </w:rPr>
        <w:t>Over-the-Air</w:t>
      </w:r>
      <w:r w:rsidR="00A516D5">
        <w:rPr>
          <w:b/>
        </w:rPr>
        <w:t>-</w:t>
      </w:r>
      <w:r w:rsidR="00A516D5" w:rsidRPr="000060EE">
        <w:rPr>
          <w:b/>
        </w:rPr>
        <w:t xml:space="preserve">Antennentestsystem </w:t>
      </w:r>
      <w:r w:rsidR="00A516D5">
        <w:rPr>
          <w:b/>
        </w:rPr>
        <w:t>bietet eine breite Palette von Konfigurationen</w:t>
      </w:r>
      <w:r w:rsidR="00123416">
        <w:rPr>
          <w:b/>
        </w:rPr>
        <w:t xml:space="preserve">, die entsprechend der </w:t>
      </w:r>
      <w:r w:rsidR="000060EE" w:rsidRPr="000060EE">
        <w:rPr>
          <w:b/>
        </w:rPr>
        <w:t xml:space="preserve">Fernfeldanforderungen des Benutzers, der Antennengröße, dem gewünschten Frequenzbereich und der Antennen-Positionierungsfunktion </w:t>
      </w:r>
      <w:r w:rsidR="00123416">
        <w:rPr>
          <w:b/>
        </w:rPr>
        <w:t>angepasst werden können</w:t>
      </w:r>
      <w:r w:rsidR="000060EE" w:rsidRPr="000060EE">
        <w:rPr>
          <w:b/>
        </w:rPr>
        <w:t>.</w:t>
      </w:r>
      <w:r w:rsidR="00F30F03">
        <w:rPr>
          <w:b/>
        </w:rPr>
        <w:t xml:space="preserve"> Anders als herkömmliche Testsysteme für reflexionsarme Antennenprüfungen, benötigt das OTA-System von Copper Mountain nur wenig Platz für den Aufbau und ist dadurch nicht nur gut zu handhaben</w:t>
      </w:r>
      <w:r w:rsidR="00702C5E">
        <w:rPr>
          <w:b/>
        </w:rPr>
        <w:t>,</w:t>
      </w:r>
      <w:r w:rsidR="00F30F03">
        <w:rPr>
          <w:b/>
        </w:rPr>
        <w:t xml:space="preserve"> sondern auch vergleichsweise kostengünstig. </w:t>
      </w:r>
    </w:p>
    <w:p w14:paraId="0A9EBF92" w14:textId="77777777" w:rsidR="00B63CF0" w:rsidRDefault="00531F8C" w:rsidP="00AF48B3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dem </w:t>
      </w:r>
      <w:r w:rsidRPr="00531F8C">
        <w:rPr>
          <w:rFonts w:asciiTheme="majorHAnsi" w:eastAsia="Times New Roman" w:hAnsiTheme="majorHAnsi" w:cstheme="majorHAnsi"/>
          <w:sz w:val="22"/>
          <w:szCs w:val="24"/>
        </w:rPr>
        <w:t>Over-the-Air Antennentestsystem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bietet Copper Mountain eine </w:t>
      </w:r>
      <w:r w:rsidR="00AF48B3" w:rsidRPr="00AF48B3">
        <w:rPr>
          <w:rFonts w:asciiTheme="majorHAnsi" w:eastAsia="Times New Roman" w:hAnsiTheme="majorHAnsi" w:cstheme="majorHAnsi"/>
          <w:sz w:val="22"/>
          <w:szCs w:val="24"/>
        </w:rPr>
        <w:t xml:space="preserve">neue </w:t>
      </w:r>
      <w:r w:rsidR="00936B38">
        <w:rPr>
          <w:rFonts w:asciiTheme="majorHAnsi" w:eastAsia="Times New Roman" w:hAnsiTheme="majorHAnsi" w:cstheme="majorHAnsi"/>
          <w:sz w:val="22"/>
          <w:szCs w:val="24"/>
        </w:rPr>
        <w:t>gebrauchsfertige</w:t>
      </w:r>
      <w:r w:rsidR="00AF48B3" w:rsidRPr="00AF48B3">
        <w:rPr>
          <w:rFonts w:asciiTheme="majorHAnsi" w:eastAsia="Times New Roman" w:hAnsiTheme="majorHAnsi" w:cstheme="majorHAnsi"/>
          <w:sz w:val="22"/>
          <w:szCs w:val="24"/>
        </w:rPr>
        <w:t xml:space="preserve"> Lösung für Kunden, die </w:t>
      </w:r>
      <w:r w:rsidR="00290D82" w:rsidRPr="00D93A9D">
        <w:rPr>
          <w:rFonts w:asciiTheme="majorHAnsi" w:eastAsia="Times New Roman" w:hAnsiTheme="majorHAnsi" w:cstheme="majorHAnsi"/>
          <w:sz w:val="22"/>
          <w:szCs w:val="24"/>
        </w:rPr>
        <w:t xml:space="preserve">Fernfeldmessungen in einem Frequenzbereich von 18 bis 54 GHz (koaxial) und </w:t>
      </w:r>
      <w:r w:rsidR="00290D82">
        <w:rPr>
          <w:rFonts w:asciiTheme="majorHAnsi" w:eastAsia="Times New Roman" w:hAnsiTheme="majorHAnsi" w:cstheme="majorHAnsi"/>
          <w:sz w:val="22"/>
          <w:szCs w:val="24"/>
        </w:rPr>
        <w:t xml:space="preserve">von </w:t>
      </w:r>
      <w:r w:rsidR="00290D82" w:rsidRPr="00D93A9D">
        <w:rPr>
          <w:rFonts w:asciiTheme="majorHAnsi" w:eastAsia="Times New Roman" w:hAnsiTheme="majorHAnsi" w:cstheme="majorHAnsi"/>
          <w:sz w:val="22"/>
          <w:szCs w:val="24"/>
        </w:rPr>
        <w:t xml:space="preserve">50 bis 220 GHz (Hohlleiter) </w:t>
      </w:r>
      <w:r w:rsidR="00AF48B3" w:rsidRPr="00AF48B3">
        <w:rPr>
          <w:rFonts w:asciiTheme="majorHAnsi" w:eastAsia="Times New Roman" w:hAnsiTheme="majorHAnsi" w:cstheme="majorHAnsi"/>
          <w:sz w:val="22"/>
          <w:szCs w:val="24"/>
        </w:rPr>
        <w:t xml:space="preserve">durchführen müssen. </w:t>
      </w:r>
    </w:p>
    <w:p w14:paraId="231E76D3" w14:textId="77777777" w:rsidR="00B63CF0" w:rsidRDefault="00B63CF0" w:rsidP="00AF48B3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D0EDDBC" w14:textId="77777777" w:rsidR="00B63CF0" w:rsidRDefault="00AF48B3" w:rsidP="00AF48B3">
      <w:pPr>
        <w:rPr>
          <w:rFonts w:asciiTheme="majorHAnsi" w:eastAsia="Times New Roman" w:hAnsiTheme="majorHAnsi" w:cstheme="majorHAnsi"/>
          <w:sz w:val="22"/>
          <w:szCs w:val="24"/>
        </w:rPr>
      </w:pPr>
      <w:r w:rsidRPr="00AF48B3">
        <w:rPr>
          <w:rFonts w:asciiTheme="majorHAnsi" w:eastAsia="Times New Roman" w:hAnsiTheme="majorHAnsi" w:cstheme="majorHAnsi"/>
          <w:sz w:val="22"/>
          <w:szCs w:val="24"/>
        </w:rPr>
        <w:t>Die OTA</w:t>
      </w:r>
      <w:r w:rsidR="00531F8C">
        <w:rPr>
          <w:rFonts w:asciiTheme="majorHAnsi" w:eastAsia="Times New Roman" w:hAnsiTheme="majorHAnsi" w:cstheme="majorHAnsi"/>
          <w:sz w:val="22"/>
          <w:szCs w:val="24"/>
        </w:rPr>
        <w:t>-</w:t>
      </w:r>
      <w:r w:rsidRPr="00AF48B3">
        <w:rPr>
          <w:rFonts w:asciiTheme="majorHAnsi" w:eastAsia="Times New Roman" w:hAnsiTheme="majorHAnsi" w:cstheme="majorHAnsi"/>
          <w:sz w:val="22"/>
          <w:szCs w:val="24"/>
        </w:rPr>
        <w:t>Antennenmesskammerlösung bietet eine breite Palette von Konfigurationen</w:t>
      </w:r>
      <w:r w:rsidR="005D4DAB">
        <w:rPr>
          <w:rFonts w:asciiTheme="majorHAnsi" w:eastAsia="Times New Roman" w:hAnsiTheme="majorHAnsi" w:cstheme="majorHAnsi"/>
          <w:sz w:val="22"/>
          <w:szCs w:val="24"/>
        </w:rPr>
        <w:t xml:space="preserve"> und ist in vielen verschiedenen Paketen erhältlich. </w:t>
      </w:r>
      <w:r w:rsidR="005D4DAB" w:rsidRPr="005D4DAB">
        <w:rPr>
          <w:rFonts w:asciiTheme="majorHAnsi" w:eastAsia="Times New Roman" w:hAnsiTheme="majorHAnsi" w:cstheme="majorHAnsi"/>
          <w:sz w:val="22"/>
          <w:szCs w:val="24"/>
        </w:rPr>
        <w:t xml:space="preserve">Jedes OTA-Paket </w:t>
      </w:r>
      <w:r w:rsidR="00290D82">
        <w:rPr>
          <w:rFonts w:asciiTheme="majorHAnsi" w:eastAsia="Times New Roman" w:hAnsiTheme="majorHAnsi" w:cstheme="majorHAnsi"/>
          <w:sz w:val="22"/>
          <w:szCs w:val="24"/>
        </w:rPr>
        <w:t xml:space="preserve">kann mit einem Satz von zwei, drei oder vier reflexionsarmen Kammern konfiguriert werden. Weiterhin enthalten sind ein </w:t>
      </w:r>
      <w:r w:rsidR="005D4DAB" w:rsidRPr="005D4DAB">
        <w:rPr>
          <w:rFonts w:asciiTheme="majorHAnsi" w:eastAsia="Times New Roman" w:hAnsiTheme="majorHAnsi" w:cstheme="majorHAnsi"/>
          <w:sz w:val="22"/>
          <w:szCs w:val="24"/>
        </w:rPr>
        <w:t>3D-Antennen-Positionierer (Gimbal), eine hochentwickelte, intuitive Messsoftware und anderes erforderliches Zubehör, um eine Kammer für Fernfeld-Antennenmessungen vollständig einzurichten.</w:t>
      </w:r>
      <w:r w:rsidR="005D4DA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480E98CC" w14:textId="77777777" w:rsidR="00B63CF0" w:rsidRDefault="00B63CF0" w:rsidP="00AF48B3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F9E6B1C" w14:textId="2E5D3031" w:rsidR="005D4DAB" w:rsidRDefault="00815C92" w:rsidP="00AF48B3">
      <w:pPr>
        <w:rPr>
          <w:rFonts w:asciiTheme="majorHAnsi" w:eastAsia="Times New Roman" w:hAnsiTheme="majorHAnsi" w:cstheme="majorHAnsi"/>
          <w:sz w:val="22"/>
          <w:szCs w:val="24"/>
        </w:rPr>
      </w:pPr>
      <w:r w:rsidRPr="00815C92">
        <w:rPr>
          <w:rFonts w:asciiTheme="majorHAnsi" w:eastAsia="Times New Roman" w:hAnsiTheme="majorHAnsi" w:cstheme="majorHAnsi"/>
          <w:sz w:val="22"/>
          <w:szCs w:val="24"/>
        </w:rPr>
        <w:t xml:space="preserve">Das messtechnische Herzstück bildet ein 2-Port USB PC-VNA von Copper Mountain, dessen Frequenzbereich mit Extendern von 9 GHz auf 18 bis 54 GHz erweitert wird, inklusive Software. Weitere Bestandteile des Systems werden von anderen Herstellern ergänzend bezogen, jedoch von Copper </w:t>
      </w:r>
      <w:r w:rsidRPr="00815C92">
        <w:rPr>
          <w:rFonts w:asciiTheme="majorHAnsi" w:eastAsia="Times New Roman" w:hAnsiTheme="majorHAnsi" w:cstheme="majorHAnsi"/>
          <w:sz w:val="22"/>
          <w:szCs w:val="24"/>
        </w:rPr>
        <w:lastRenderedPageBreak/>
        <w:t>Mountain passend zusammengestellt und fertig konfiguriert, so dass der Anwender eine abgestimmte Komplettlösung aus einer Hand erhält.</w:t>
      </w:r>
    </w:p>
    <w:p w14:paraId="112C2E4F" w14:textId="77777777" w:rsidR="00815C92" w:rsidRDefault="00815C92" w:rsidP="00AF48B3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F648921" w14:textId="437122EF" w:rsidR="00AF48B3" w:rsidRDefault="00ED087B" w:rsidP="0072421A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Wo herkömmliche reflexionsarme Kammern raumgreifend und teuer sind, da sie für hohe und niedrige Frequenzen stark abgeschirmt werden müssen, sind d</w:t>
      </w:r>
      <w:r w:rsidR="00BE341C">
        <w:rPr>
          <w:rFonts w:asciiTheme="majorHAnsi" w:eastAsia="Times New Roman" w:hAnsiTheme="majorHAnsi" w:cstheme="majorHAnsi"/>
          <w:sz w:val="22"/>
          <w:szCs w:val="24"/>
        </w:rPr>
        <w:t xml:space="preserve">ie OTA-Antennentestsysteme in ihrem Aufbau besonders platzsparend und dadurch kostengünstig. </w:t>
      </w:r>
      <w:r w:rsidR="00AB4DEF" w:rsidRPr="00AB4DEF">
        <w:rPr>
          <w:rFonts w:asciiTheme="majorHAnsi" w:eastAsia="Times New Roman" w:hAnsiTheme="majorHAnsi" w:cstheme="majorHAnsi"/>
          <w:sz w:val="22"/>
          <w:szCs w:val="24"/>
        </w:rPr>
        <w:t>Jedes OTA-Paket enthält eine kompakte reflexionsarme Tischkammer</w:t>
      </w:r>
      <w:r w:rsidR="00AB4DEF">
        <w:rPr>
          <w:rFonts w:asciiTheme="majorHAnsi" w:eastAsia="Times New Roman" w:hAnsiTheme="majorHAnsi" w:cstheme="majorHAnsi"/>
          <w:sz w:val="22"/>
          <w:szCs w:val="24"/>
        </w:rPr>
        <w:t>, wobei zwei, drei oder vier Würfel kombiniert werden können</w:t>
      </w:r>
      <w:r w:rsidR="0072421A">
        <w:rPr>
          <w:rFonts w:asciiTheme="majorHAnsi" w:eastAsia="Times New Roman" w:hAnsiTheme="majorHAnsi" w:cstheme="majorHAnsi"/>
          <w:sz w:val="22"/>
          <w:szCs w:val="24"/>
        </w:rPr>
        <w:t>, was die Prüfung einer großen Anzahl verschiedener Antennen ermöglicht (</w:t>
      </w:r>
      <w:r w:rsidR="0072421A" w:rsidRPr="0072421A">
        <w:rPr>
          <w:rFonts w:asciiTheme="majorHAnsi" w:eastAsia="Times New Roman" w:hAnsiTheme="majorHAnsi" w:cstheme="majorHAnsi"/>
          <w:sz w:val="22"/>
          <w:szCs w:val="24"/>
        </w:rPr>
        <w:t>2 Würfel = 72 cm</w:t>
      </w:r>
      <w:r w:rsidR="0072421A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72421A" w:rsidRPr="0072421A">
        <w:rPr>
          <w:rFonts w:asciiTheme="majorHAnsi" w:eastAsia="Times New Roman" w:hAnsiTheme="majorHAnsi" w:cstheme="majorHAnsi"/>
          <w:sz w:val="22"/>
          <w:szCs w:val="24"/>
        </w:rPr>
        <w:t>3 Würfe = 133 cm</w:t>
      </w:r>
      <w:r w:rsidR="0072421A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72421A" w:rsidRPr="0072421A">
        <w:rPr>
          <w:rFonts w:asciiTheme="majorHAnsi" w:eastAsia="Times New Roman" w:hAnsiTheme="majorHAnsi" w:cstheme="majorHAnsi"/>
          <w:sz w:val="22"/>
          <w:szCs w:val="24"/>
        </w:rPr>
        <w:t>4 Würfe = 193 cm</w:t>
      </w:r>
      <w:r w:rsidR="0072421A">
        <w:rPr>
          <w:rFonts w:asciiTheme="majorHAnsi" w:eastAsia="Times New Roman" w:hAnsiTheme="majorHAnsi" w:cstheme="majorHAnsi"/>
          <w:sz w:val="22"/>
          <w:szCs w:val="24"/>
        </w:rPr>
        <w:t xml:space="preserve">). </w:t>
      </w:r>
      <w:r w:rsidR="0096428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24DDFBD5" w14:textId="3DD3A359" w:rsidR="00AF48B3" w:rsidRDefault="00F67E22" w:rsidP="00085303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65AB9CC9" w14:textId="1792BB05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sind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B2340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0060EE">
        <w:rPr>
          <w:rFonts w:asciiTheme="majorHAnsi" w:eastAsia="Times New Roman" w:hAnsiTheme="majorHAnsi" w:cstheme="majorHAnsi"/>
          <w:sz w:val="22"/>
          <w:szCs w:val="24"/>
        </w:rPr>
        <w:t>Copper Mountain OTA-Antennentestsysteme</w:t>
      </w:r>
      <w:r w:rsidR="000B2340">
        <w:rPr>
          <w:rFonts w:asciiTheme="majorHAnsi" w:eastAsia="Times New Roman" w:hAnsiTheme="majorHAnsi" w:cstheme="majorHAnsi"/>
          <w:sz w:val="22"/>
          <w:szCs w:val="24"/>
        </w:rPr>
        <w:t xml:space="preserve"> 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CE030A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D31858">
      <w:headerReference w:type="default" r:id="rId16"/>
      <w:footerReference w:type="default" r:id="rId1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  <w:endnote w:type="continuationNotice" w:id="1">
    <w:p w14:paraId="2E9E9CC7" w14:textId="77777777" w:rsidR="00EE491A" w:rsidRDefault="00EE4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58D3" w14:textId="77777777" w:rsidR="00EE491A" w:rsidRDefault="00EE49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  <w:footnote w:type="continuationNotice" w:id="1">
    <w:p w14:paraId="1D8A8447" w14:textId="77777777" w:rsidR="00EE491A" w:rsidRDefault="00EE49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B5B0" w14:textId="77777777" w:rsidR="00EE491A" w:rsidRDefault="00EE49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32F"/>
    <w:rsid w:val="000351BE"/>
    <w:rsid w:val="000366A5"/>
    <w:rsid w:val="00036F80"/>
    <w:rsid w:val="000378B4"/>
    <w:rsid w:val="000407D5"/>
    <w:rsid w:val="00041832"/>
    <w:rsid w:val="000420A8"/>
    <w:rsid w:val="0004244A"/>
    <w:rsid w:val="00042A55"/>
    <w:rsid w:val="00043A47"/>
    <w:rsid w:val="00044304"/>
    <w:rsid w:val="00045518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3B14"/>
    <w:rsid w:val="000848B3"/>
    <w:rsid w:val="0008530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E4A"/>
    <w:rsid w:val="000B1495"/>
    <w:rsid w:val="000B1DCF"/>
    <w:rsid w:val="000B2340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1F0F"/>
    <w:rsid w:val="00102538"/>
    <w:rsid w:val="00102D37"/>
    <w:rsid w:val="00103621"/>
    <w:rsid w:val="00103734"/>
    <w:rsid w:val="00104222"/>
    <w:rsid w:val="00105B1C"/>
    <w:rsid w:val="00107235"/>
    <w:rsid w:val="00107A28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23AF"/>
    <w:rsid w:val="00183B23"/>
    <w:rsid w:val="001851D1"/>
    <w:rsid w:val="0018712D"/>
    <w:rsid w:val="0019167F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943"/>
    <w:rsid w:val="00206E10"/>
    <w:rsid w:val="00210DA2"/>
    <w:rsid w:val="00211220"/>
    <w:rsid w:val="00211CB5"/>
    <w:rsid w:val="00211E36"/>
    <w:rsid w:val="002120FF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56EC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5D1F"/>
    <w:rsid w:val="00265EA2"/>
    <w:rsid w:val="002660C4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77984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0D82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076E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4D1C"/>
    <w:rsid w:val="0036539B"/>
    <w:rsid w:val="003653D8"/>
    <w:rsid w:val="00365744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6044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69E5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1D89"/>
    <w:rsid w:val="003B3C4D"/>
    <w:rsid w:val="003B4ABC"/>
    <w:rsid w:val="003B4E0F"/>
    <w:rsid w:val="003B5132"/>
    <w:rsid w:val="003B595C"/>
    <w:rsid w:val="003B5CCE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0F46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4F9E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25E2"/>
    <w:rsid w:val="00474099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C017E"/>
    <w:rsid w:val="004C065B"/>
    <w:rsid w:val="004C0A71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1639"/>
    <w:rsid w:val="005122B3"/>
    <w:rsid w:val="005125B2"/>
    <w:rsid w:val="00512BA0"/>
    <w:rsid w:val="00512BCD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3ECA"/>
    <w:rsid w:val="0052413C"/>
    <w:rsid w:val="005264C8"/>
    <w:rsid w:val="00530B76"/>
    <w:rsid w:val="00531532"/>
    <w:rsid w:val="00531F8C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61F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0DE5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2C5E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44D8"/>
    <w:rsid w:val="007144DC"/>
    <w:rsid w:val="0071559A"/>
    <w:rsid w:val="007157D1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676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416"/>
    <w:rsid w:val="008065E0"/>
    <w:rsid w:val="00806DD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C92"/>
    <w:rsid w:val="00815F60"/>
    <w:rsid w:val="00816389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27B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D84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3450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4E"/>
    <w:rsid w:val="00907693"/>
    <w:rsid w:val="00907DAD"/>
    <w:rsid w:val="00907FFD"/>
    <w:rsid w:val="00910179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6094"/>
    <w:rsid w:val="0098711B"/>
    <w:rsid w:val="009903E8"/>
    <w:rsid w:val="009905E9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7DC"/>
    <w:rsid w:val="00AA1B46"/>
    <w:rsid w:val="00AA1C98"/>
    <w:rsid w:val="00AA1E2B"/>
    <w:rsid w:val="00AA27BF"/>
    <w:rsid w:val="00AA6C1D"/>
    <w:rsid w:val="00AA6ED0"/>
    <w:rsid w:val="00AA7CAB"/>
    <w:rsid w:val="00AA7EC8"/>
    <w:rsid w:val="00AB0128"/>
    <w:rsid w:val="00AB299C"/>
    <w:rsid w:val="00AB2DDD"/>
    <w:rsid w:val="00AB441A"/>
    <w:rsid w:val="00AB4DEF"/>
    <w:rsid w:val="00AB68BD"/>
    <w:rsid w:val="00AB698A"/>
    <w:rsid w:val="00AB69B1"/>
    <w:rsid w:val="00AC064E"/>
    <w:rsid w:val="00AC0DFE"/>
    <w:rsid w:val="00AC1B52"/>
    <w:rsid w:val="00AC2DFD"/>
    <w:rsid w:val="00AC48E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3CF0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3265"/>
    <w:rsid w:val="00BE341C"/>
    <w:rsid w:val="00BE3B87"/>
    <w:rsid w:val="00BE44D4"/>
    <w:rsid w:val="00BE6E05"/>
    <w:rsid w:val="00BE73AC"/>
    <w:rsid w:val="00BE759E"/>
    <w:rsid w:val="00BE781A"/>
    <w:rsid w:val="00BF01B7"/>
    <w:rsid w:val="00BF23F4"/>
    <w:rsid w:val="00BF2856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30A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A9D"/>
    <w:rsid w:val="00D93C06"/>
    <w:rsid w:val="00D97639"/>
    <w:rsid w:val="00DA01B6"/>
    <w:rsid w:val="00DA0CC2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389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13EB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0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3F65"/>
    <w:rsid w:val="00E35608"/>
    <w:rsid w:val="00E35CFB"/>
    <w:rsid w:val="00E36025"/>
    <w:rsid w:val="00E3684F"/>
    <w:rsid w:val="00E36AEC"/>
    <w:rsid w:val="00E36B0D"/>
    <w:rsid w:val="00E36C3B"/>
    <w:rsid w:val="00E41736"/>
    <w:rsid w:val="00E42342"/>
    <w:rsid w:val="00E4237B"/>
    <w:rsid w:val="00E423AD"/>
    <w:rsid w:val="00E42D12"/>
    <w:rsid w:val="00E42DD4"/>
    <w:rsid w:val="00E4369D"/>
    <w:rsid w:val="00E44767"/>
    <w:rsid w:val="00E44F89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7E7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2615"/>
    <w:rsid w:val="00EC32BB"/>
    <w:rsid w:val="00EC46C3"/>
    <w:rsid w:val="00EC4AC6"/>
    <w:rsid w:val="00EC4B9C"/>
    <w:rsid w:val="00EC4C9D"/>
    <w:rsid w:val="00EC4EEA"/>
    <w:rsid w:val="00EC5E63"/>
    <w:rsid w:val="00EC6551"/>
    <w:rsid w:val="00EC75E3"/>
    <w:rsid w:val="00ED010E"/>
    <w:rsid w:val="00ED087B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91A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28B2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67E22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DB9"/>
    <w:rsid w:val="00F850EB"/>
    <w:rsid w:val="00F8510B"/>
    <w:rsid w:val="00F869B3"/>
    <w:rsid w:val="00F86F41"/>
    <w:rsid w:val="00F86F6D"/>
    <w:rsid w:val="00F87248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16B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  <w:style w:type="paragraph" w:styleId="berarbeitung">
    <w:name w:val="Revision"/>
    <w:hidden/>
    <w:uiPriority w:val="99"/>
    <w:semiHidden/>
    <w:rsid w:val="00EE491A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3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191</cp:revision>
  <cp:lastPrinted>2018-03-07T09:44:00Z</cp:lastPrinted>
  <dcterms:created xsi:type="dcterms:W3CDTF">2024-02-05T13:02:00Z</dcterms:created>
  <dcterms:modified xsi:type="dcterms:W3CDTF">2024-07-03T11:48:00Z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1404139157</vt:i4>
  </property>
</Properties>
</file>