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2A1835">
        <w:t>September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1379CC">
          <w:rPr>
            <w:rStyle w:val="Hyperlink"/>
          </w:rPr>
          <w:t>https://www.meilhaus.de/infos/news/presse/2018-q3</w:t>
        </w:r>
      </w:hyperlink>
      <w:r w:rsidR="00007979" w:rsidRPr="00A849A3">
        <w:br/>
      </w:r>
      <w:r w:rsidR="00AB2DDD" w:rsidRPr="00AB2DDD">
        <w:t>PR17-2018-Rigol-DG-Serien-800-900</w:t>
      </w:r>
      <w:r w:rsidR="00007979" w:rsidRPr="00A849A3">
        <w:t>.docx</w:t>
      </w:r>
      <w:r w:rsidR="00007979" w:rsidRPr="00A849A3">
        <w:br/>
      </w:r>
      <w:r w:rsidR="00AB2DDD" w:rsidRPr="00AB2DDD">
        <w:t>PR17-2018-Rigol-DG-Serien-800-900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AB2DDD" w:rsidRPr="00AB2DDD">
        <w:t>PR17-2018-Rigol-DG-Serien-800-900</w:t>
      </w:r>
      <w:r w:rsidR="00406161">
        <w:t>-2</w:t>
      </w:r>
      <w:r w:rsidR="00007979" w:rsidRPr="00A849A3">
        <w:t>.jpg</w:t>
      </w:r>
    </w:p>
    <w:p w:rsidR="0031171F" w:rsidRPr="00965C36" w:rsidRDefault="0031171F" w:rsidP="006E0FE3">
      <w:pPr>
        <w:pStyle w:val="PR-Info1"/>
      </w:pPr>
      <w:r w:rsidRPr="00965C36">
        <w:rPr>
          <w:b/>
        </w:rPr>
        <w:t>Thema/Subject:</w:t>
      </w:r>
      <w:r w:rsidRPr="00965C36">
        <w:tab/>
      </w:r>
      <w:r w:rsidR="00406161" w:rsidRPr="00965C36">
        <w:t>Rigol Arbiträrgeneratoren DG800-</w:t>
      </w:r>
      <w:r w:rsidR="004E0FAF">
        <w:t>Serie</w:t>
      </w:r>
      <w:r w:rsidR="00406161" w:rsidRPr="00965C36">
        <w:t>/DG900</w:t>
      </w:r>
      <w:r w:rsidR="006D4FB4">
        <w:t xml:space="preserve">-Serie </w:t>
      </w:r>
      <w:r w:rsidR="00406161" w:rsidRPr="00965C36">
        <w:t xml:space="preserve">Serie </w:t>
      </w:r>
      <w:r w:rsidR="00867422" w:rsidRPr="00965C36">
        <w:t>bei Meilhaus Electronic GmbH</w:t>
      </w:r>
      <w:r w:rsidRPr="00965C36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B50543" w:rsidP="006E0FE3">
      <w:pPr>
        <w:pStyle w:val="PR-Head1"/>
      </w:pPr>
      <w:r>
        <w:t>Si</w:t>
      </w:r>
      <w:r w:rsidR="005444A6">
        <w:t>Fi-</w:t>
      </w:r>
      <w:r w:rsidR="005F4787">
        <w:t xml:space="preserve">II für </w:t>
      </w:r>
      <w:r w:rsidR="002602DE">
        <w:t xml:space="preserve">noch </w:t>
      </w:r>
      <w:r w:rsidR="005F4787">
        <w:t>präzise</w:t>
      </w:r>
      <w:r w:rsidR="002602DE">
        <w:t>re</w:t>
      </w:r>
      <w:r w:rsidR="005F4787">
        <w:t xml:space="preserve"> Punkt-</w:t>
      </w:r>
      <w:r w:rsidR="00AE6848">
        <w:t>für</w:t>
      </w:r>
      <w:r w:rsidR="00351D8F">
        <w:t>-</w:t>
      </w:r>
      <w:r w:rsidR="005F4787">
        <w:t>Punkt-Arbiträr-Wellenformen</w:t>
      </w:r>
    </w:p>
    <w:p w:rsidR="00EF3E9B" w:rsidRPr="0031171F" w:rsidRDefault="005F4787" w:rsidP="00476FA9">
      <w:pPr>
        <w:pStyle w:val="PR-Head2"/>
      </w:pPr>
      <w:r>
        <w:t>Rigol Arbiträrgeneratoren der DG800-</w:t>
      </w:r>
      <w:r w:rsidR="00E5305F">
        <w:t>Serie</w:t>
      </w:r>
      <w:r>
        <w:t>/DG900-Serie</w:t>
      </w:r>
    </w:p>
    <w:p w:rsidR="00590EA6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2A1835">
        <w:rPr>
          <w:b/>
        </w:rPr>
        <w:t>September</w:t>
      </w:r>
      <w:r w:rsidRPr="00084111">
        <w:rPr>
          <w:b/>
        </w:rPr>
        <w:t xml:space="preserve"> 2018 – </w:t>
      </w:r>
      <w:r w:rsidR="00B50543">
        <w:rPr>
          <w:b/>
        </w:rPr>
        <w:t>Mit der S</w:t>
      </w:r>
      <w:r w:rsidR="005444A6">
        <w:rPr>
          <w:b/>
        </w:rPr>
        <w:t>iFi-</w:t>
      </w:r>
      <w:r w:rsidR="00B50543">
        <w:rPr>
          <w:b/>
        </w:rPr>
        <w:t>II</w:t>
      </w:r>
      <w:r w:rsidR="005444A6">
        <w:rPr>
          <w:b/>
        </w:rPr>
        <w:t>-</w:t>
      </w:r>
      <w:r w:rsidR="00B50543">
        <w:rPr>
          <w:b/>
        </w:rPr>
        <w:t>Tech</w:t>
      </w:r>
      <w:r w:rsidR="005444A6">
        <w:rPr>
          <w:b/>
        </w:rPr>
        <w:t xml:space="preserve">nologie noch präzisere Arbiträr-Wellenformen erzeugen. </w:t>
      </w:r>
      <w:r w:rsidR="00351D8F">
        <w:rPr>
          <w:b/>
        </w:rPr>
        <w:t>Das gelingt mit den Geräten der Rigol</w:t>
      </w:r>
      <w:r w:rsidR="005444A6">
        <w:rPr>
          <w:b/>
        </w:rPr>
        <w:t xml:space="preserve"> DG800-</w:t>
      </w:r>
      <w:r w:rsidR="004E0FAF">
        <w:rPr>
          <w:b/>
        </w:rPr>
        <w:t>Serie</w:t>
      </w:r>
      <w:r w:rsidR="005444A6">
        <w:rPr>
          <w:b/>
        </w:rPr>
        <w:t xml:space="preserve"> bzw. DG900-Serie</w:t>
      </w:r>
      <w:r w:rsidR="00351D8F">
        <w:rPr>
          <w:b/>
        </w:rPr>
        <w:t xml:space="preserve">. Die </w:t>
      </w:r>
      <w:r w:rsidR="009E3AE8">
        <w:rPr>
          <w:b/>
        </w:rPr>
        <w:t>neuesten Mitglieder de</w:t>
      </w:r>
      <w:r w:rsidR="00351D8F">
        <w:rPr>
          <w:b/>
        </w:rPr>
        <w:t>r Rigol‘schen Funktionsgenerator-Familie erzeugen</w:t>
      </w:r>
      <w:r w:rsidR="00AE6848">
        <w:rPr>
          <w:b/>
        </w:rPr>
        <w:t xml:space="preserve"> </w:t>
      </w:r>
      <w:r w:rsidR="00AE6848" w:rsidRPr="00AE6848">
        <w:rPr>
          <w:b/>
        </w:rPr>
        <w:t>störungsarme</w:t>
      </w:r>
      <w:r w:rsidR="00AE6848">
        <w:rPr>
          <w:b/>
        </w:rPr>
        <w:t xml:space="preserve"> Punkt-für-Punkt</w:t>
      </w:r>
      <w:r w:rsidR="00AE6848" w:rsidRPr="00AE6848">
        <w:rPr>
          <w:b/>
        </w:rPr>
        <w:t xml:space="preserve"> Arbiträr-Wellenformen</w:t>
      </w:r>
      <w:r w:rsidR="00AE6848">
        <w:rPr>
          <w:b/>
        </w:rPr>
        <w:t xml:space="preserve"> mit exakter </w:t>
      </w:r>
      <w:r w:rsidR="00AE6848" w:rsidRPr="00AE6848">
        <w:rPr>
          <w:b/>
        </w:rPr>
        <w:t>Sample-Ra</w:t>
      </w:r>
      <w:r w:rsidR="004101E7">
        <w:rPr>
          <w:b/>
        </w:rPr>
        <w:t>te und niedrigem Jitter</w:t>
      </w:r>
      <w:r w:rsidR="00AE6848">
        <w:rPr>
          <w:b/>
        </w:rPr>
        <w:t>.</w:t>
      </w:r>
      <w:r w:rsidR="006E3EA8">
        <w:rPr>
          <w:b/>
        </w:rPr>
        <w:t xml:space="preserve"> Die Signal-Fidelity-Technologie ist eine </w:t>
      </w:r>
      <w:r w:rsidR="006D22D3">
        <w:rPr>
          <w:b/>
        </w:rPr>
        <w:t>Alternative</w:t>
      </w:r>
      <w:r w:rsidR="006E3EA8">
        <w:rPr>
          <w:b/>
        </w:rPr>
        <w:t xml:space="preserve"> </w:t>
      </w:r>
      <w:r w:rsidR="006D22D3">
        <w:rPr>
          <w:b/>
        </w:rPr>
        <w:t>zur</w:t>
      </w:r>
      <w:r w:rsidR="006E3EA8">
        <w:rPr>
          <w:b/>
        </w:rPr>
        <w:t xml:space="preserve"> </w:t>
      </w:r>
      <w:r w:rsidR="005444A6" w:rsidRPr="005444A6">
        <w:rPr>
          <w:b/>
        </w:rPr>
        <w:t xml:space="preserve">bisher </w:t>
      </w:r>
      <w:r w:rsidR="00AE6848">
        <w:rPr>
          <w:b/>
        </w:rPr>
        <w:t>gängigen</w:t>
      </w:r>
      <w:r w:rsidR="005444A6" w:rsidRPr="005444A6">
        <w:rPr>
          <w:b/>
        </w:rPr>
        <w:t xml:space="preserve"> Direct-Digital-Synthesizer-Technologie</w:t>
      </w:r>
      <w:r w:rsidR="00AE6848">
        <w:rPr>
          <w:b/>
        </w:rPr>
        <w:t xml:space="preserve"> (DDS)</w:t>
      </w:r>
      <w:r w:rsidR="006E3EA8">
        <w:rPr>
          <w:b/>
        </w:rPr>
        <w:t xml:space="preserve">. </w:t>
      </w:r>
      <w:r w:rsidR="00AF6B19">
        <w:rPr>
          <w:b/>
        </w:rPr>
        <w:t xml:space="preserve">Die </w:t>
      </w:r>
      <w:r w:rsidR="006D22D3">
        <w:rPr>
          <w:b/>
          <w:bCs/>
        </w:rPr>
        <w:t xml:space="preserve">SiFi-II-Technologie </w:t>
      </w:r>
      <w:r w:rsidR="00D313D8">
        <w:rPr>
          <w:b/>
          <w:bCs/>
        </w:rPr>
        <w:t>generiert</w:t>
      </w:r>
      <w:r w:rsidR="00AF6B19">
        <w:rPr>
          <w:b/>
          <w:bCs/>
        </w:rPr>
        <w:t xml:space="preserve"> präzise, stabile und saubere Signale mit geringer Verzerrung</w:t>
      </w:r>
      <w:r w:rsidR="0093547E">
        <w:rPr>
          <w:b/>
          <w:bCs/>
        </w:rPr>
        <w:t xml:space="preserve"> </w:t>
      </w:r>
      <w:r w:rsidR="002E783E">
        <w:rPr>
          <w:b/>
          <w:bCs/>
        </w:rPr>
        <w:t xml:space="preserve">und </w:t>
      </w:r>
      <w:r w:rsidR="00965C36">
        <w:rPr>
          <w:b/>
          <w:bCs/>
        </w:rPr>
        <w:t xml:space="preserve">der Jitter </w:t>
      </w:r>
      <w:r w:rsidR="00DB616C">
        <w:rPr>
          <w:b/>
          <w:bCs/>
        </w:rPr>
        <w:t xml:space="preserve">aller Signale (einschließlich Sinus, Impuls etc.) </w:t>
      </w:r>
      <w:r w:rsidR="001D4058">
        <w:rPr>
          <w:b/>
          <w:bCs/>
        </w:rPr>
        <w:t xml:space="preserve">reduziert sich </w:t>
      </w:r>
      <w:r w:rsidR="00F17870">
        <w:rPr>
          <w:b/>
          <w:bCs/>
        </w:rPr>
        <w:t xml:space="preserve">auf 200 ps. </w:t>
      </w:r>
      <w:r w:rsidR="00327126">
        <w:rPr>
          <w:b/>
          <w:bCs/>
        </w:rPr>
        <w:t xml:space="preserve">Die Geräte der </w:t>
      </w:r>
      <w:r w:rsidR="004E0FAF">
        <w:rPr>
          <w:b/>
          <w:bCs/>
        </w:rPr>
        <w:t>Serien DG800 und DG900</w:t>
      </w:r>
      <w:r w:rsidR="00327126">
        <w:rPr>
          <w:b/>
          <w:bCs/>
        </w:rPr>
        <w:t xml:space="preserve"> bieten umfangreiche Modulations-Möglichkeiten, </w:t>
      </w:r>
      <w:r w:rsidR="00327126" w:rsidRPr="00327126">
        <w:rPr>
          <w:b/>
          <w:bCs/>
        </w:rPr>
        <w:t>Arbiträr-Waveform-Sequencing und einen zusätzlichen Frequenz-Zähler.</w:t>
      </w:r>
      <w:r w:rsidR="00327126">
        <w:rPr>
          <w:b/>
          <w:bCs/>
        </w:rPr>
        <w:t xml:space="preserve"> Außerdem </w:t>
      </w:r>
      <w:r w:rsidR="00B5785C">
        <w:rPr>
          <w:b/>
          <w:bCs/>
        </w:rPr>
        <w:t xml:space="preserve">kommen diese </w:t>
      </w:r>
      <w:r w:rsidR="00327126">
        <w:rPr>
          <w:b/>
          <w:bCs/>
        </w:rPr>
        <w:t>Arbiträrgeneratoren</w:t>
      </w:r>
      <w:r w:rsidR="00B5785C">
        <w:rPr>
          <w:b/>
          <w:bCs/>
        </w:rPr>
        <w:t xml:space="preserve"> ohne Lüfter aus und erlauben </w:t>
      </w:r>
      <w:r w:rsidR="00327126">
        <w:rPr>
          <w:b/>
          <w:bCs/>
        </w:rPr>
        <w:t>„flüsterleise</w:t>
      </w:r>
      <w:r w:rsidR="00B5785C">
        <w:rPr>
          <w:b/>
          <w:bCs/>
        </w:rPr>
        <w:t>s</w:t>
      </w:r>
      <w:r w:rsidR="00327126">
        <w:rPr>
          <w:b/>
          <w:bCs/>
        </w:rPr>
        <w:t>“</w:t>
      </w:r>
      <w:r w:rsidR="00B5785C">
        <w:rPr>
          <w:b/>
          <w:bCs/>
        </w:rPr>
        <w:t xml:space="preserve"> Arbeiten. </w:t>
      </w:r>
    </w:p>
    <w:p w:rsidR="00882F54" w:rsidRDefault="00E5305F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Hohe Signalintegrität, geringe </w:t>
      </w:r>
      <w:r w:rsidR="00EB7DEA">
        <w:rPr>
          <w:sz w:val="22"/>
          <w:szCs w:val="22"/>
        </w:rPr>
        <w:t>V</w:t>
      </w:r>
      <w:r w:rsidR="0084212D">
        <w:rPr>
          <w:sz w:val="22"/>
          <w:szCs w:val="22"/>
        </w:rPr>
        <w:t xml:space="preserve">erzerrungen und geringer Jitter </w:t>
      </w:r>
      <w:r>
        <w:rPr>
          <w:sz w:val="22"/>
          <w:szCs w:val="22"/>
        </w:rPr>
        <w:t xml:space="preserve">– dadurch zeichnen sich alle Arbiträrgeneratoren der </w:t>
      </w:r>
      <w:r w:rsidR="004E0FAF">
        <w:rPr>
          <w:sz w:val="22"/>
          <w:szCs w:val="22"/>
        </w:rPr>
        <w:t xml:space="preserve">Serien DG800 und DG900 aus. </w:t>
      </w:r>
      <w:r w:rsidR="0084212D">
        <w:rPr>
          <w:sz w:val="22"/>
          <w:szCs w:val="22"/>
        </w:rPr>
        <w:t xml:space="preserve">Die Geräte erzeugen </w:t>
      </w:r>
      <w:r w:rsidR="0084212D" w:rsidRPr="00EB7DEA">
        <w:rPr>
          <w:sz w:val="22"/>
          <w:szCs w:val="22"/>
        </w:rPr>
        <w:t>Standard- (Sinus, Rechteck/Puls, Rampe, Rauschen, DC) und 160 fest integrierte Arbiträr-Signal</w:t>
      </w:r>
      <w:r w:rsidR="0084212D">
        <w:rPr>
          <w:sz w:val="22"/>
          <w:szCs w:val="22"/>
        </w:rPr>
        <w:t>e</w:t>
      </w:r>
      <w:r w:rsidR="0084212D" w:rsidRPr="00EB7DEA">
        <w:rPr>
          <w:sz w:val="22"/>
          <w:szCs w:val="22"/>
        </w:rPr>
        <w:t xml:space="preserve"> (darunter Sinc, exp. Ansteig/Abfall, EC</w:t>
      </w:r>
      <w:r w:rsidR="0084212D">
        <w:rPr>
          <w:sz w:val="22"/>
          <w:szCs w:val="22"/>
        </w:rPr>
        <w:t>G, Gauss, Haver-Sinus, Lorentz)</w:t>
      </w:r>
      <w:r w:rsidR="006227F7">
        <w:rPr>
          <w:sz w:val="22"/>
          <w:szCs w:val="22"/>
        </w:rPr>
        <w:t xml:space="preserve">, bei einer Frequenz-Stabilität von ±1 ppm und einem geringen Phasen-Rauschen von </w:t>
      </w:r>
      <w:r w:rsidR="006227F7" w:rsidRPr="006227F7">
        <w:rPr>
          <w:sz w:val="22"/>
          <w:szCs w:val="22"/>
        </w:rPr>
        <w:t>-105 dBc/Hz.</w:t>
      </w:r>
      <w:r w:rsidR="00162B1D">
        <w:rPr>
          <w:sz w:val="22"/>
          <w:szCs w:val="22"/>
        </w:rPr>
        <w:t xml:space="preserve"> </w:t>
      </w:r>
      <w:r w:rsidR="00D101A2">
        <w:rPr>
          <w:sz w:val="22"/>
          <w:szCs w:val="22"/>
        </w:rPr>
        <w:t>Außerdem unterstützen die Geräte die Ausgabe von</w:t>
      </w:r>
      <w:r w:rsidR="00162B1D">
        <w:rPr>
          <w:sz w:val="22"/>
          <w:szCs w:val="22"/>
        </w:rPr>
        <w:t xml:space="preserve"> RS232, PRBS oder Dual-Tone. </w:t>
      </w:r>
      <w:r w:rsidR="004C190F">
        <w:rPr>
          <w:sz w:val="22"/>
          <w:szCs w:val="22"/>
        </w:rPr>
        <w:t xml:space="preserve">Es steht eine </w:t>
      </w:r>
      <w:r w:rsidR="004C190F" w:rsidRPr="004C190F">
        <w:rPr>
          <w:sz w:val="22"/>
          <w:szCs w:val="22"/>
        </w:rPr>
        <w:t>Arbiträr-Waveform-Sequence Editier-Funktion</w:t>
      </w:r>
      <w:r w:rsidR="004C190F">
        <w:rPr>
          <w:sz w:val="22"/>
          <w:szCs w:val="22"/>
        </w:rPr>
        <w:t xml:space="preserve"> zur Verfügung, die </w:t>
      </w:r>
      <w:r w:rsidR="004C190F" w:rsidRPr="004C190F">
        <w:rPr>
          <w:sz w:val="22"/>
          <w:szCs w:val="22"/>
        </w:rPr>
        <w:t>au</w:t>
      </w:r>
      <w:r w:rsidR="004C190F">
        <w:rPr>
          <w:sz w:val="22"/>
          <w:szCs w:val="22"/>
        </w:rPr>
        <w:t>ch üb</w:t>
      </w:r>
      <w:r w:rsidR="00B050E2">
        <w:rPr>
          <w:sz w:val="22"/>
          <w:szCs w:val="22"/>
        </w:rPr>
        <w:t xml:space="preserve">er PC-Software generierbar ist. Integriert ist </w:t>
      </w:r>
      <w:r w:rsidR="0061495C">
        <w:rPr>
          <w:sz w:val="22"/>
          <w:szCs w:val="22"/>
        </w:rPr>
        <w:t xml:space="preserve">zudem </w:t>
      </w:r>
      <w:r w:rsidR="00B050E2">
        <w:rPr>
          <w:sz w:val="22"/>
          <w:szCs w:val="22"/>
        </w:rPr>
        <w:t xml:space="preserve">ein Harmonic Generator (bis achte Ordnung) sowie ein 7-Digits/s-Zähler mit 240 MHz Bandbreite. </w:t>
      </w:r>
      <w:r w:rsidR="004E0FAF">
        <w:rPr>
          <w:sz w:val="22"/>
          <w:szCs w:val="22"/>
        </w:rPr>
        <w:t xml:space="preserve">Die Geräte der DG800-Serie verfügen über 1 oder 2 unabhängige Kanäle </w:t>
      </w:r>
      <w:r w:rsidR="00F672D0">
        <w:rPr>
          <w:sz w:val="22"/>
          <w:szCs w:val="22"/>
        </w:rPr>
        <w:t xml:space="preserve">bis 10, 25 oder 35 MHz (Sinus), </w:t>
      </w:r>
      <w:r w:rsidR="00F672D0" w:rsidRPr="00F672D0">
        <w:rPr>
          <w:sz w:val="22"/>
          <w:szCs w:val="22"/>
        </w:rPr>
        <w:t>2 Mpts Arb</w:t>
      </w:r>
      <w:r w:rsidR="00F672D0">
        <w:rPr>
          <w:sz w:val="22"/>
          <w:szCs w:val="22"/>
        </w:rPr>
        <w:t>eitss</w:t>
      </w:r>
      <w:r w:rsidR="00F672D0" w:rsidRPr="00F672D0">
        <w:rPr>
          <w:sz w:val="22"/>
          <w:szCs w:val="22"/>
        </w:rPr>
        <w:t>peicher pro Kanal, erweiterbar auf 8 Mpts</w:t>
      </w:r>
      <w:r w:rsidR="00F672D0">
        <w:rPr>
          <w:sz w:val="22"/>
          <w:szCs w:val="22"/>
        </w:rPr>
        <w:t xml:space="preserve"> </w:t>
      </w:r>
      <w:r w:rsidR="00CA1867">
        <w:rPr>
          <w:sz w:val="22"/>
          <w:szCs w:val="22"/>
        </w:rPr>
        <w:t xml:space="preserve">sowie </w:t>
      </w:r>
      <w:r w:rsidR="00F672D0">
        <w:rPr>
          <w:sz w:val="22"/>
          <w:szCs w:val="22"/>
        </w:rPr>
        <w:t xml:space="preserve">eine </w:t>
      </w:r>
      <w:r w:rsidR="00764ADA">
        <w:rPr>
          <w:sz w:val="22"/>
          <w:szCs w:val="22"/>
        </w:rPr>
        <w:t xml:space="preserve">Sample-Rate bis 125 MS/s und </w:t>
      </w:r>
      <w:r w:rsidR="00CA1867">
        <w:rPr>
          <w:sz w:val="22"/>
          <w:szCs w:val="22"/>
        </w:rPr>
        <w:t xml:space="preserve">eine vertikale Auflösung 16 bit. </w:t>
      </w:r>
      <w:r w:rsidR="00F672D0">
        <w:rPr>
          <w:sz w:val="22"/>
          <w:szCs w:val="22"/>
        </w:rPr>
        <w:t>Di</w:t>
      </w:r>
      <w:r w:rsidR="004E0FAF">
        <w:rPr>
          <w:sz w:val="22"/>
          <w:szCs w:val="22"/>
        </w:rPr>
        <w:t>e Geräte der DG900-Serie</w:t>
      </w:r>
      <w:r w:rsidR="00F672D0">
        <w:rPr>
          <w:sz w:val="22"/>
          <w:szCs w:val="22"/>
        </w:rPr>
        <w:t xml:space="preserve"> verfügen </w:t>
      </w:r>
      <w:r w:rsidR="004E0FAF">
        <w:rPr>
          <w:sz w:val="22"/>
          <w:szCs w:val="22"/>
        </w:rPr>
        <w:t>über 2 unabhängige Kanäle b</w:t>
      </w:r>
      <w:r w:rsidR="00CA1867">
        <w:rPr>
          <w:sz w:val="22"/>
          <w:szCs w:val="22"/>
        </w:rPr>
        <w:t>is 50, 70 oder 100 MHz (Sinus), 16 Mpts Arbeitsspeicher pro Kanal,</w:t>
      </w:r>
      <w:r w:rsidR="009F1272">
        <w:rPr>
          <w:sz w:val="22"/>
          <w:szCs w:val="22"/>
        </w:rPr>
        <w:t xml:space="preserve"> eine</w:t>
      </w:r>
      <w:r w:rsidR="00CA1867">
        <w:rPr>
          <w:sz w:val="22"/>
          <w:szCs w:val="22"/>
        </w:rPr>
        <w:t xml:space="preserve"> </w:t>
      </w:r>
      <w:r w:rsidR="009F1272" w:rsidRPr="009F1272">
        <w:rPr>
          <w:sz w:val="22"/>
          <w:szCs w:val="22"/>
        </w:rPr>
        <w:t>Sample-Rate bis 250 MS/s</w:t>
      </w:r>
      <w:r w:rsidR="009F1272">
        <w:rPr>
          <w:sz w:val="22"/>
          <w:szCs w:val="22"/>
        </w:rPr>
        <w:t xml:space="preserve"> und eine</w:t>
      </w:r>
      <w:r w:rsidR="009F1272" w:rsidRPr="009F1272">
        <w:rPr>
          <w:sz w:val="22"/>
          <w:szCs w:val="22"/>
        </w:rPr>
        <w:t xml:space="preserve"> vertikale Auflösung 16 bit.</w:t>
      </w:r>
      <w:r w:rsidR="00EB7DEA">
        <w:rPr>
          <w:sz w:val="22"/>
          <w:szCs w:val="22"/>
        </w:rPr>
        <w:t xml:space="preserve"> </w:t>
      </w:r>
      <w:r w:rsidR="0061495C">
        <w:rPr>
          <w:sz w:val="22"/>
          <w:szCs w:val="22"/>
        </w:rPr>
        <w:t>Alle Geräte beider Serien zeichnen sich durch ein großes, gut ablesbares TFT Farb-Touch-Screen und ihren lüfterlosen, „flüsterleisen“ Betrieb aus.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Erhältlich sind die Arbiträrgeneratoren der </w:t>
      </w:r>
      <w:r w:rsidR="004070B8">
        <w:rPr>
          <w:sz w:val="22"/>
          <w:szCs w:val="22"/>
        </w:rPr>
        <w:t>Serien DG800/DG900</w:t>
      </w:r>
      <w:r>
        <w:rPr>
          <w:sz w:val="22"/>
          <w:szCs w:val="22"/>
        </w:rPr>
        <w:t xml:space="preserve"> 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E5305F" w:rsidRDefault="00882F54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Im Lieferumfang enthalten </w:t>
      </w:r>
      <w:r w:rsidR="00E5305F">
        <w:rPr>
          <w:sz w:val="22"/>
          <w:szCs w:val="22"/>
        </w:rPr>
        <w:t>ist ein Gerät</w:t>
      </w:r>
      <w:r>
        <w:rPr>
          <w:sz w:val="22"/>
          <w:szCs w:val="22"/>
        </w:rPr>
        <w:t xml:space="preserve"> </w:t>
      </w:r>
      <w:r w:rsidR="008B0FB8">
        <w:rPr>
          <w:sz w:val="22"/>
          <w:szCs w:val="22"/>
        </w:rPr>
        <w:t>DG</w:t>
      </w:r>
      <w:r w:rsidRPr="00882F54">
        <w:rPr>
          <w:sz w:val="22"/>
          <w:szCs w:val="22"/>
        </w:rPr>
        <w:t xml:space="preserve">811, 812, 821, 822, 831 oder 832, </w:t>
      </w:r>
      <w:r>
        <w:rPr>
          <w:sz w:val="22"/>
          <w:szCs w:val="22"/>
        </w:rPr>
        <w:t xml:space="preserve">ein </w:t>
      </w:r>
      <w:r w:rsidRPr="00882F54">
        <w:rPr>
          <w:sz w:val="22"/>
          <w:szCs w:val="22"/>
        </w:rPr>
        <w:t>Netzkabel, ab DG821: BNC-Kabel CB-BNC-BNC</w:t>
      </w:r>
      <w:r>
        <w:rPr>
          <w:sz w:val="22"/>
          <w:szCs w:val="22"/>
        </w:rPr>
        <w:t xml:space="preserve">-MM-100 und ein gedruckter Quick Guide (DG800-Serie) bzw. </w:t>
      </w:r>
      <w:r w:rsidR="00E5305F">
        <w:rPr>
          <w:sz w:val="22"/>
          <w:szCs w:val="22"/>
        </w:rPr>
        <w:t xml:space="preserve">ein Gerät </w:t>
      </w:r>
      <w:r w:rsidR="008B0FB8">
        <w:rPr>
          <w:sz w:val="22"/>
          <w:szCs w:val="22"/>
        </w:rPr>
        <w:t>DG</w:t>
      </w:r>
      <w:r w:rsidRPr="00882F54">
        <w:rPr>
          <w:sz w:val="22"/>
          <w:szCs w:val="22"/>
        </w:rPr>
        <w:t>952, 972 oder 992,</w:t>
      </w:r>
      <w:r w:rsidR="00E5305F">
        <w:rPr>
          <w:sz w:val="22"/>
          <w:szCs w:val="22"/>
        </w:rPr>
        <w:t xml:space="preserve"> ein</w:t>
      </w:r>
      <w:r w:rsidRPr="00882F54">
        <w:rPr>
          <w:sz w:val="22"/>
          <w:szCs w:val="22"/>
        </w:rPr>
        <w:t xml:space="preserve"> Netzkabel, </w:t>
      </w:r>
      <w:r>
        <w:rPr>
          <w:sz w:val="22"/>
          <w:szCs w:val="22"/>
        </w:rPr>
        <w:t xml:space="preserve">ein BNC-Kabel CB-BNC-BNC-MM-100 und ein gedruckter Quick Guide (DG-900-Serie).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103C65">
        <w:t>e</w:t>
      </w:r>
      <w:bookmarkStart w:id="0" w:name="_GoBack"/>
      <w:bookmarkEnd w:id="0"/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>Alles rund um die PC-Messtechnik: Messwerterfassung, Steuerung und Datenübertragung in Labor und Industrie. Mit der MEcademy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103C65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56D08"/>
    <w:rsid w:val="00060B9C"/>
    <w:rsid w:val="00092E10"/>
    <w:rsid w:val="000D1B2E"/>
    <w:rsid w:val="000D22FA"/>
    <w:rsid w:val="00103C65"/>
    <w:rsid w:val="001379CC"/>
    <w:rsid w:val="00154D5F"/>
    <w:rsid w:val="00162B1D"/>
    <w:rsid w:val="00171CFA"/>
    <w:rsid w:val="0018149A"/>
    <w:rsid w:val="001C2236"/>
    <w:rsid w:val="001D4058"/>
    <w:rsid w:val="001E0D93"/>
    <w:rsid w:val="001E4A3A"/>
    <w:rsid w:val="00227898"/>
    <w:rsid w:val="00250ADA"/>
    <w:rsid w:val="00253B49"/>
    <w:rsid w:val="002602DE"/>
    <w:rsid w:val="00262F28"/>
    <w:rsid w:val="00294FF7"/>
    <w:rsid w:val="002A1835"/>
    <w:rsid w:val="002A4D2F"/>
    <w:rsid w:val="002B01BB"/>
    <w:rsid w:val="002C09CF"/>
    <w:rsid w:val="002C0CEF"/>
    <w:rsid w:val="002E6F10"/>
    <w:rsid w:val="002E783E"/>
    <w:rsid w:val="0031171F"/>
    <w:rsid w:val="00327126"/>
    <w:rsid w:val="00347520"/>
    <w:rsid w:val="00351D8F"/>
    <w:rsid w:val="003B695F"/>
    <w:rsid w:val="003D2787"/>
    <w:rsid w:val="003D666E"/>
    <w:rsid w:val="00401780"/>
    <w:rsid w:val="00406161"/>
    <w:rsid w:val="004070B8"/>
    <w:rsid w:val="004101E7"/>
    <w:rsid w:val="004219CB"/>
    <w:rsid w:val="004302E7"/>
    <w:rsid w:val="0043156D"/>
    <w:rsid w:val="004379C5"/>
    <w:rsid w:val="004549AA"/>
    <w:rsid w:val="00457CFB"/>
    <w:rsid w:val="00476FA9"/>
    <w:rsid w:val="00480830"/>
    <w:rsid w:val="00485FD7"/>
    <w:rsid w:val="004B34FF"/>
    <w:rsid w:val="004C190F"/>
    <w:rsid w:val="004D3307"/>
    <w:rsid w:val="004E0FAF"/>
    <w:rsid w:val="004F19A6"/>
    <w:rsid w:val="004F5DCB"/>
    <w:rsid w:val="005122B3"/>
    <w:rsid w:val="0052379D"/>
    <w:rsid w:val="005444A6"/>
    <w:rsid w:val="00555DFC"/>
    <w:rsid w:val="00570DE3"/>
    <w:rsid w:val="00590EA6"/>
    <w:rsid w:val="005A2A05"/>
    <w:rsid w:val="005B7A1C"/>
    <w:rsid w:val="005C6229"/>
    <w:rsid w:val="005E626D"/>
    <w:rsid w:val="005F3647"/>
    <w:rsid w:val="005F45E8"/>
    <w:rsid w:val="005F4787"/>
    <w:rsid w:val="005F5290"/>
    <w:rsid w:val="005F5BB5"/>
    <w:rsid w:val="0061495C"/>
    <w:rsid w:val="006227F7"/>
    <w:rsid w:val="00632AAD"/>
    <w:rsid w:val="00682BDB"/>
    <w:rsid w:val="00694DAF"/>
    <w:rsid w:val="006D0EFC"/>
    <w:rsid w:val="006D22D3"/>
    <w:rsid w:val="006D4FB4"/>
    <w:rsid w:val="006E0FE3"/>
    <w:rsid w:val="006E3EA8"/>
    <w:rsid w:val="006F75D0"/>
    <w:rsid w:val="00711D80"/>
    <w:rsid w:val="00743C89"/>
    <w:rsid w:val="00764ADA"/>
    <w:rsid w:val="0077784B"/>
    <w:rsid w:val="0078382D"/>
    <w:rsid w:val="007A6E0D"/>
    <w:rsid w:val="007A7D33"/>
    <w:rsid w:val="007B028F"/>
    <w:rsid w:val="008016C4"/>
    <w:rsid w:val="008151EF"/>
    <w:rsid w:val="00821DF0"/>
    <w:rsid w:val="00840B95"/>
    <w:rsid w:val="0084212D"/>
    <w:rsid w:val="00867422"/>
    <w:rsid w:val="00882F54"/>
    <w:rsid w:val="0089120E"/>
    <w:rsid w:val="008B0FB8"/>
    <w:rsid w:val="008B1599"/>
    <w:rsid w:val="008B21FC"/>
    <w:rsid w:val="008B3F74"/>
    <w:rsid w:val="008C1DFA"/>
    <w:rsid w:val="008E3F02"/>
    <w:rsid w:val="00924AFA"/>
    <w:rsid w:val="00926C86"/>
    <w:rsid w:val="0093547E"/>
    <w:rsid w:val="009446BF"/>
    <w:rsid w:val="00955DA9"/>
    <w:rsid w:val="00965C36"/>
    <w:rsid w:val="009733B5"/>
    <w:rsid w:val="00975213"/>
    <w:rsid w:val="00991328"/>
    <w:rsid w:val="009B1470"/>
    <w:rsid w:val="009C425B"/>
    <w:rsid w:val="009E3AE8"/>
    <w:rsid w:val="009F1272"/>
    <w:rsid w:val="00A34A3F"/>
    <w:rsid w:val="00A45DA5"/>
    <w:rsid w:val="00A628C5"/>
    <w:rsid w:val="00A64EA8"/>
    <w:rsid w:val="00A736DE"/>
    <w:rsid w:val="00A849A3"/>
    <w:rsid w:val="00AB2DDD"/>
    <w:rsid w:val="00AC594F"/>
    <w:rsid w:val="00AC725A"/>
    <w:rsid w:val="00AD0D6F"/>
    <w:rsid w:val="00AE6848"/>
    <w:rsid w:val="00AF6B19"/>
    <w:rsid w:val="00B01265"/>
    <w:rsid w:val="00B050E2"/>
    <w:rsid w:val="00B245B4"/>
    <w:rsid w:val="00B25EB2"/>
    <w:rsid w:val="00B44ED4"/>
    <w:rsid w:val="00B50543"/>
    <w:rsid w:val="00B5785C"/>
    <w:rsid w:val="00B82CC2"/>
    <w:rsid w:val="00C145C8"/>
    <w:rsid w:val="00C474C8"/>
    <w:rsid w:val="00C60D5B"/>
    <w:rsid w:val="00CA09ED"/>
    <w:rsid w:val="00CA1867"/>
    <w:rsid w:val="00CB02D3"/>
    <w:rsid w:val="00CC08F8"/>
    <w:rsid w:val="00D101A2"/>
    <w:rsid w:val="00D26535"/>
    <w:rsid w:val="00D313D8"/>
    <w:rsid w:val="00D370BA"/>
    <w:rsid w:val="00D5214F"/>
    <w:rsid w:val="00D622E6"/>
    <w:rsid w:val="00D73329"/>
    <w:rsid w:val="00D76B6D"/>
    <w:rsid w:val="00D77FAC"/>
    <w:rsid w:val="00D90C67"/>
    <w:rsid w:val="00DB2A4E"/>
    <w:rsid w:val="00DB616C"/>
    <w:rsid w:val="00E25F7F"/>
    <w:rsid w:val="00E30B2D"/>
    <w:rsid w:val="00E5305F"/>
    <w:rsid w:val="00E538D5"/>
    <w:rsid w:val="00E53D3B"/>
    <w:rsid w:val="00E81723"/>
    <w:rsid w:val="00E84553"/>
    <w:rsid w:val="00EA562D"/>
    <w:rsid w:val="00EB7DEA"/>
    <w:rsid w:val="00ED6BB7"/>
    <w:rsid w:val="00EF0DD1"/>
    <w:rsid w:val="00EF3E9B"/>
    <w:rsid w:val="00F17870"/>
    <w:rsid w:val="00F672D0"/>
    <w:rsid w:val="00FC55B6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3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C268-016C-4E94-B318-7661657A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60</cp:revision>
  <cp:lastPrinted>2018-03-07T09:44:00Z</cp:lastPrinted>
  <dcterms:created xsi:type="dcterms:W3CDTF">2018-08-08T08:33:00Z</dcterms:created>
  <dcterms:modified xsi:type="dcterms:W3CDTF">2018-09-11T09:07:00Z</dcterms:modified>
</cp:coreProperties>
</file>