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3B4F6E19" w:rsidR="0031171F" w:rsidRPr="00192D41" w:rsidRDefault="004B10E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7EC2F46D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F1FD6">
        <w:t>September</w:t>
      </w:r>
      <w:r w:rsidR="00EE4FE7">
        <w:t xml:space="preserve"> 202</w:t>
      </w:r>
      <w:r w:rsidR="00E642D6">
        <w:t>4</w:t>
      </w:r>
    </w:p>
    <w:p w14:paraId="4838997B" w14:textId="10DBA759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58090E">
          <w:rPr>
            <w:rStyle w:val="Hyperlink"/>
          </w:rPr>
          <w:t>https://www.meilhaus.de/about/press/2024-q3</w:t>
        </w:r>
      </w:hyperlink>
      <w:r w:rsidR="00007979" w:rsidRPr="00192D41">
        <w:br/>
      </w:r>
      <w:r w:rsidR="0058090E" w:rsidRPr="0058090E">
        <w:t>PR1</w:t>
      </w:r>
      <w:r w:rsidR="002D461F">
        <w:t>8</w:t>
      </w:r>
      <w:r w:rsidR="0058090E" w:rsidRPr="0058090E">
        <w:t>-2024-Siglent-SHN900A</w:t>
      </w:r>
      <w:r w:rsidR="00773409">
        <w:t>.</w:t>
      </w:r>
      <w:r w:rsidR="00007979" w:rsidRPr="00192D41">
        <w:t>docx</w:t>
      </w:r>
      <w:r w:rsidR="00007979" w:rsidRPr="00192D41">
        <w:br/>
      </w:r>
      <w:r w:rsidR="0058090E" w:rsidRPr="0058090E">
        <w:t>PR1</w:t>
      </w:r>
      <w:r w:rsidR="002D461F">
        <w:t>8</w:t>
      </w:r>
      <w:r w:rsidR="0058090E" w:rsidRPr="0058090E">
        <w:t>-2024-Siglent-SHN900A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58090E" w:rsidRPr="0058090E">
        <w:t>PR1</w:t>
      </w:r>
      <w:r w:rsidR="002D461F">
        <w:t>8</w:t>
      </w:r>
      <w:r w:rsidR="0058090E" w:rsidRPr="0058090E">
        <w:t>-2024-Siglent-SHN900A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61671158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58090E">
        <w:rPr>
          <w:lang w:val="en-US"/>
        </w:rPr>
        <w:t xml:space="preserve">Siglent SHN900A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F0D3673" w:rsidR="002A1835" w:rsidRPr="0031677D" w:rsidRDefault="009213FE" w:rsidP="006E0FE3">
      <w:pPr>
        <w:pStyle w:val="PR-Head1"/>
      </w:pPr>
      <w:r>
        <w:t>Siglent SHN900A</w:t>
      </w:r>
    </w:p>
    <w:p w14:paraId="7EE52096" w14:textId="7A41B200" w:rsidR="001B48D6" w:rsidRDefault="00E86547" w:rsidP="00E20D9D">
      <w:pPr>
        <w:pStyle w:val="PR-FT"/>
        <w:rPr>
          <w:i/>
          <w:color w:val="000000"/>
          <w:sz w:val="32"/>
          <w:szCs w:val="28"/>
        </w:rPr>
      </w:pPr>
      <w:bookmarkStart w:id="0" w:name="_Hlk168404210"/>
      <w:r>
        <w:rPr>
          <w:i/>
          <w:color w:val="000000"/>
          <w:sz w:val="32"/>
          <w:szCs w:val="28"/>
        </w:rPr>
        <w:t>V</w:t>
      </w:r>
      <w:r w:rsidRPr="00E86547">
        <w:rPr>
          <w:i/>
          <w:color w:val="000000"/>
          <w:sz w:val="32"/>
          <w:szCs w:val="28"/>
        </w:rPr>
        <w:t xml:space="preserve">ektorielle Netzwerk-Analysatoren </w:t>
      </w:r>
      <w:bookmarkEnd w:id="0"/>
      <w:r w:rsidRPr="00E86547">
        <w:rPr>
          <w:i/>
          <w:color w:val="000000"/>
          <w:sz w:val="32"/>
          <w:szCs w:val="28"/>
        </w:rPr>
        <w:t>bis zu 26,5 GHz</w:t>
      </w:r>
    </w:p>
    <w:p w14:paraId="4171D0CE" w14:textId="193D8CD5" w:rsidR="006E7A57" w:rsidRPr="001D13D9" w:rsidRDefault="00116270" w:rsidP="001D13D9">
      <w:pPr>
        <w:pStyle w:val="PR-FT"/>
        <w:rPr>
          <w:b/>
          <w:bCs/>
        </w:rPr>
      </w:pPr>
      <w:r w:rsidRPr="000C2CB9">
        <w:rPr>
          <w:b/>
        </w:rPr>
        <w:t xml:space="preserve">Alling, </w:t>
      </w:r>
      <w:r w:rsidR="005F1FD6">
        <w:rPr>
          <w:b/>
        </w:rPr>
        <w:t>September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677A3D">
        <w:rPr>
          <w:b/>
        </w:rPr>
        <w:t xml:space="preserve"> </w:t>
      </w:r>
      <w:r w:rsidR="00332088">
        <w:rPr>
          <w:b/>
        </w:rPr>
        <w:t>Siglent hat die A-Familie um eine Serie von tragbaren Netzwerk-Analysatoren bis zu 26</w:t>
      </w:r>
      <w:r w:rsidR="00052603">
        <w:rPr>
          <w:b/>
        </w:rPr>
        <w:t>,</w:t>
      </w:r>
      <w:r w:rsidR="00332088">
        <w:rPr>
          <w:b/>
        </w:rPr>
        <w:t>5 GHz erweitert.</w:t>
      </w:r>
      <w:r w:rsidR="00EC75E3">
        <w:rPr>
          <w:b/>
        </w:rPr>
        <w:t xml:space="preserve"> </w:t>
      </w:r>
      <w:r w:rsidR="00332088">
        <w:rPr>
          <w:b/>
          <w:bCs/>
        </w:rPr>
        <w:t xml:space="preserve">Die SHN900A-Serie umfasst </w:t>
      </w:r>
      <w:r w:rsidR="00EC75E3">
        <w:rPr>
          <w:b/>
          <w:bCs/>
        </w:rPr>
        <w:t xml:space="preserve">drei Modelle von </w:t>
      </w:r>
      <w:r w:rsidR="00332088">
        <w:rPr>
          <w:b/>
          <w:bCs/>
        </w:rPr>
        <w:t xml:space="preserve">VNA/Vektor-Netzwerk-Analysatoren mit einem Frequenzbereich von 30 kHz bis 14, 20 oder 26,5 GHz. </w:t>
      </w:r>
      <w:r w:rsidR="00567614">
        <w:rPr>
          <w:b/>
          <w:bCs/>
        </w:rPr>
        <w:t xml:space="preserve">Die Geräte vereinen Vektornetzwerkanalyse, Spektrumanalyse, Kabel-, Antennentests und Zeitbereichsanalyse. </w:t>
      </w:r>
      <w:r w:rsidR="0083027B">
        <w:rPr>
          <w:b/>
          <w:bCs/>
        </w:rPr>
        <w:t xml:space="preserve">Sie können den </w:t>
      </w:r>
      <w:r w:rsidR="00332088">
        <w:rPr>
          <w:b/>
          <w:bCs/>
        </w:rPr>
        <w:t xml:space="preserve">Q-Faktor, die Bandbreite und die Einfügungsdämpfung eines Filters bestimmen. Sie verfügen über Impedanzumwandlung, Verschiebung der Messebene, Grenzwertprüfung, Welligkeitsprüfung, Simulation der Halterung und Anpassung beim Entfernen/Einstecken von Adaptern. </w:t>
      </w:r>
      <w:r w:rsidR="0083027B">
        <w:rPr>
          <w:b/>
          <w:bCs/>
        </w:rPr>
        <w:t xml:space="preserve">Außerdem unterstützen die Geräte der SHN900A-Serie die Korrektur/Kalibrierung der Streuparameter mit SOLT, SOLR, TRL, Response und Enhanced Response. Die Geräte wurden für mehr Flexibilität in F&amp;E- und Fertigungsanwendungen und mit Fokus auf Anwenderfreundlichkeit konzipiert. </w:t>
      </w:r>
    </w:p>
    <w:p w14:paraId="08694DA3" w14:textId="6ECB2990" w:rsidR="001D13D9" w:rsidRDefault="00BE3265" w:rsidP="0008530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Siglent präsentiert eine neue Serie von tragbaren Vektor-Netzwerkanalysatoren, die speziell für den mobilen Einsatz, also Messungen außerhalb des Labors konzipiert wurden. </w:t>
      </w:r>
      <w:r w:rsidR="00911035">
        <w:rPr>
          <w:rFonts w:asciiTheme="majorHAnsi" w:eastAsia="Times New Roman" w:hAnsiTheme="majorHAnsi" w:cstheme="majorHAnsi"/>
          <w:sz w:val="22"/>
          <w:szCs w:val="24"/>
        </w:rPr>
        <w:t>Haupteinsatzgebiete sind die Bereiche</w:t>
      </w:r>
      <w:r w:rsidR="001D13D9" w:rsidRPr="001D13D9">
        <w:rPr>
          <w:rFonts w:asciiTheme="majorHAnsi" w:eastAsia="Times New Roman" w:hAnsiTheme="majorHAnsi" w:cstheme="majorHAnsi"/>
          <w:sz w:val="22"/>
          <w:szCs w:val="24"/>
        </w:rPr>
        <w:t xml:space="preserve"> Installation, Wartung und Service von Kommunikationssystemen im Feld sowie Wartung von Produktionslinien und Feldtests in der Automobilelektronik.</w:t>
      </w:r>
      <w:r w:rsidR="0034303C">
        <w:rPr>
          <w:rFonts w:asciiTheme="majorHAnsi" w:eastAsia="Times New Roman" w:hAnsiTheme="majorHAnsi" w:cstheme="majorHAnsi"/>
          <w:sz w:val="22"/>
          <w:szCs w:val="24"/>
        </w:rPr>
        <w:t xml:space="preserve"> Die Geräte sind mit einer GPS-</w:t>
      </w:r>
      <w:r w:rsidR="00D3057D">
        <w:rPr>
          <w:rFonts w:asciiTheme="majorHAnsi" w:eastAsia="Times New Roman" w:hAnsiTheme="majorHAnsi" w:cstheme="majorHAnsi"/>
          <w:sz w:val="22"/>
          <w:szCs w:val="24"/>
        </w:rPr>
        <w:t xml:space="preserve">Funktion zur geographischen Positionierung </w:t>
      </w:r>
      <w:r w:rsidR="0034303C">
        <w:rPr>
          <w:rFonts w:asciiTheme="majorHAnsi" w:eastAsia="Times New Roman" w:hAnsiTheme="majorHAnsi" w:cstheme="majorHAnsi"/>
          <w:sz w:val="22"/>
          <w:szCs w:val="24"/>
        </w:rPr>
        <w:t>und einer Bias-Tee-Funktion</w:t>
      </w:r>
      <w:r w:rsidR="00D3057D">
        <w:rPr>
          <w:rFonts w:asciiTheme="majorHAnsi" w:eastAsia="Times New Roman" w:hAnsiTheme="majorHAnsi" w:cstheme="majorHAnsi"/>
          <w:sz w:val="22"/>
          <w:szCs w:val="24"/>
        </w:rPr>
        <w:t xml:space="preserve"> zur Stromversorgung externer Messobjekte</w:t>
      </w:r>
      <w:r w:rsidR="0034303C">
        <w:rPr>
          <w:rFonts w:asciiTheme="majorHAnsi" w:eastAsia="Times New Roman" w:hAnsiTheme="majorHAnsi" w:cstheme="majorHAnsi"/>
          <w:sz w:val="22"/>
          <w:szCs w:val="24"/>
        </w:rPr>
        <w:t xml:space="preserve"> ausgestattet</w:t>
      </w:r>
      <w:r w:rsidR="00D3057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675E7662" w14:textId="77777777" w:rsidR="00C5376F" w:rsidRDefault="00C5376F" w:rsidP="0008530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408DE0F" w14:textId="0D63E6BD" w:rsidR="00E25601" w:rsidRDefault="00C5376F" w:rsidP="00085303">
      <w:pPr>
        <w:rPr>
          <w:rFonts w:asciiTheme="majorHAnsi" w:eastAsia="Times New Roman" w:hAnsiTheme="majorHAnsi" w:cstheme="majorHAnsi"/>
          <w:sz w:val="22"/>
          <w:szCs w:val="24"/>
        </w:rPr>
      </w:pPr>
      <w:r w:rsidRPr="00C5376F">
        <w:rPr>
          <w:rFonts w:asciiTheme="majorHAnsi" w:eastAsia="Times New Roman" w:hAnsiTheme="majorHAnsi" w:cstheme="majorHAnsi"/>
          <w:sz w:val="22"/>
          <w:szCs w:val="24"/>
        </w:rPr>
        <w:t>Die SHN900A-Serie umfasst drei Modelle von VNA/Vektor-Netzwerk-Analysatoren mit einem Frequenzbereich von 30 kHz bis 14, 20 oder 26,5 GHz.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76120">
        <w:rPr>
          <w:rFonts w:asciiTheme="majorHAnsi" w:eastAsia="Times New Roman" w:hAnsiTheme="majorHAnsi" w:cstheme="majorHAnsi"/>
          <w:sz w:val="22"/>
          <w:szCs w:val="24"/>
        </w:rPr>
        <w:t xml:space="preserve">Die VNAs messen herkömmliche </w:t>
      </w:r>
      <w:r w:rsidR="00676120" w:rsidRPr="00676120">
        <w:rPr>
          <w:rFonts w:asciiTheme="majorHAnsi" w:eastAsia="Times New Roman" w:hAnsiTheme="majorHAnsi" w:cstheme="majorHAnsi"/>
          <w:sz w:val="22"/>
          <w:szCs w:val="24"/>
        </w:rPr>
        <w:t xml:space="preserve">S-Parameter (S11, S12, S21, S22) </w:t>
      </w:r>
      <w:r w:rsidR="00676120">
        <w:rPr>
          <w:rFonts w:asciiTheme="majorHAnsi" w:eastAsia="Times New Roman" w:hAnsiTheme="majorHAnsi" w:cstheme="majorHAnsi"/>
          <w:sz w:val="22"/>
          <w:szCs w:val="24"/>
        </w:rPr>
        <w:t>und differentielle</w:t>
      </w:r>
      <w:r w:rsidR="00676120" w:rsidRPr="00676120">
        <w:rPr>
          <w:rFonts w:asciiTheme="majorHAnsi" w:eastAsia="Times New Roman" w:hAnsiTheme="majorHAnsi" w:cstheme="majorHAnsi"/>
          <w:sz w:val="22"/>
          <w:szCs w:val="24"/>
        </w:rPr>
        <w:t xml:space="preserve"> S-Parameter (Sdd11, Sdc11, Scd11, Scc11). </w:t>
      </w:r>
      <w:r w:rsidR="00676120">
        <w:rPr>
          <w:rFonts w:asciiTheme="majorHAnsi" w:eastAsia="Times New Roman" w:hAnsiTheme="majorHAnsi" w:cstheme="majorHAnsi"/>
          <w:sz w:val="22"/>
          <w:szCs w:val="24"/>
        </w:rPr>
        <w:t xml:space="preserve">Sie unterstützen diverse Kalibriermethoden wie </w:t>
      </w:r>
      <w:r w:rsidR="00676120" w:rsidRPr="00676120">
        <w:rPr>
          <w:rFonts w:asciiTheme="majorHAnsi" w:eastAsia="Times New Roman" w:hAnsiTheme="majorHAnsi" w:cstheme="majorHAnsi"/>
          <w:sz w:val="22"/>
          <w:szCs w:val="24"/>
        </w:rPr>
        <w:t>SOLT, SOLR, TRL, Response und Enhanced Response.</w:t>
      </w:r>
      <w:r w:rsidR="00BE781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455763">
        <w:rPr>
          <w:rFonts w:asciiTheme="majorHAnsi" w:eastAsia="Times New Roman" w:hAnsiTheme="majorHAnsi" w:cstheme="majorHAnsi"/>
          <w:sz w:val="22"/>
          <w:szCs w:val="24"/>
        </w:rPr>
        <w:t xml:space="preserve">Außerdem sind die Geräte mit einer Vielzahl gängiger Anzeigenformate wie </w:t>
      </w:r>
      <w:r w:rsidR="00676120" w:rsidRPr="00676120">
        <w:rPr>
          <w:rFonts w:asciiTheme="majorHAnsi" w:eastAsia="Times New Roman" w:hAnsiTheme="majorHAnsi" w:cstheme="majorHAnsi"/>
          <w:sz w:val="22"/>
          <w:szCs w:val="24"/>
        </w:rPr>
        <w:t xml:space="preserve">Smith-Diagramm, Polar-Diagramm, SWR usw. </w:t>
      </w:r>
      <w:r w:rsidR="00455763">
        <w:rPr>
          <w:rFonts w:asciiTheme="majorHAnsi" w:eastAsia="Times New Roman" w:hAnsiTheme="majorHAnsi" w:cstheme="majorHAnsi"/>
          <w:sz w:val="22"/>
          <w:szCs w:val="24"/>
        </w:rPr>
        <w:t xml:space="preserve">ausgestattet. </w:t>
      </w:r>
      <w:r w:rsidR="00BE781A">
        <w:rPr>
          <w:rFonts w:asciiTheme="majorHAnsi" w:eastAsia="Times New Roman" w:hAnsiTheme="majorHAnsi" w:cstheme="majorHAnsi"/>
          <w:sz w:val="22"/>
          <w:szCs w:val="24"/>
        </w:rPr>
        <w:t>Optional</w:t>
      </w:r>
      <w:r w:rsidR="00205051">
        <w:rPr>
          <w:rFonts w:asciiTheme="majorHAnsi" w:eastAsia="Times New Roman" w:hAnsiTheme="majorHAnsi" w:cstheme="majorHAnsi"/>
          <w:sz w:val="22"/>
          <w:szCs w:val="24"/>
        </w:rPr>
        <w:t xml:space="preserve"> stehen </w:t>
      </w:r>
      <w:r w:rsidR="00BE781A">
        <w:rPr>
          <w:rFonts w:asciiTheme="majorHAnsi" w:eastAsia="Times New Roman" w:hAnsiTheme="majorHAnsi" w:cstheme="majorHAnsi"/>
          <w:sz w:val="22"/>
          <w:szCs w:val="24"/>
        </w:rPr>
        <w:t xml:space="preserve">Erweiterungen </w:t>
      </w:r>
      <w:r w:rsidR="00205051">
        <w:rPr>
          <w:rFonts w:asciiTheme="majorHAnsi" w:eastAsia="Times New Roman" w:hAnsiTheme="majorHAnsi" w:cstheme="majorHAnsi"/>
          <w:sz w:val="22"/>
          <w:szCs w:val="24"/>
        </w:rPr>
        <w:t>wie</w:t>
      </w:r>
      <w:r w:rsidR="005E761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05051">
        <w:rPr>
          <w:rFonts w:asciiTheme="majorHAnsi" w:eastAsia="Times New Roman" w:hAnsiTheme="majorHAnsi" w:cstheme="majorHAnsi"/>
          <w:sz w:val="22"/>
          <w:szCs w:val="24"/>
        </w:rPr>
        <w:t>ein</w:t>
      </w:r>
      <w:r w:rsidR="00BE781A">
        <w:rPr>
          <w:rFonts w:asciiTheme="majorHAnsi" w:eastAsia="Times New Roman" w:hAnsiTheme="majorHAnsi" w:cstheme="majorHAnsi"/>
          <w:sz w:val="22"/>
          <w:szCs w:val="24"/>
        </w:rPr>
        <w:t xml:space="preserve"> Spektrumanalysemodus, die Funktion </w:t>
      </w:r>
      <w:r w:rsidR="00BE781A" w:rsidRPr="00BE781A">
        <w:rPr>
          <w:rFonts w:asciiTheme="majorHAnsi" w:eastAsia="Times New Roman" w:hAnsiTheme="majorHAnsi" w:cstheme="majorHAnsi"/>
          <w:sz w:val="22"/>
          <w:szCs w:val="24"/>
        </w:rPr>
        <w:t>"Marker → SA"</w:t>
      </w:r>
      <w:r w:rsidR="001B14D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05051">
        <w:rPr>
          <w:rFonts w:asciiTheme="majorHAnsi" w:eastAsia="Times New Roman" w:hAnsiTheme="majorHAnsi" w:cstheme="majorHAnsi"/>
          <w:sz w:val="22"/>
          <w:szCs w:val="24"/>
        </w:rPr>
        <w:t>oder</w:t>
      </w:r>
      <w:r w:rsidR="005E761F"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="001B14DD">
        <w:rPr>
          <w:rFonts w:asciiTheme="majorHAnsi" w:eastAsia="Times New Roman" w:hAnsiTheme="majorHAnsi" w:cstheme="majorHAnsi"/>
          <w:sz w:val="22"/>
          <w:szCs w:val="24"/>
        </w:rPr>
        <w:t>Zeitbereichsanalyse</w:t>
      </w:r>
      <w:r w:rsidR="00205051">
        <w:rPr>
          <w:rFonts w:asciiTheme="majorHAnsi" w:eastAsia="Times New Roman" w:hAnsiTheme="majorHAnsi" w:cstheme="majorHAnsi"/>
          <w:sz w:val="22"/>
          <w:szCs w:val="24"/>
        </w:rPr>
        <w:t xml:space="preserve"> zur Verfügung</w:t>
      </w:r>
      <w:r w:rsidR="001B14D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139E289A" w14:textId="78400DC7" w:rsidR="00E25601" w:rsidRDefault="00B6004C" w:rsidP="00085303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lastRenderedPageBreak/>
        <w:t>Die VNAs der SHN900A-Serie haben einen großen Touchscreen (21,3 cm)</w:t>
      </w:r>
      <w:r w:rsidR="00EB51B4">
        <w:rPr>
          <w:rFonts w:asciiTheme="majorHAnsi" w:eastAsia="Times New Roman" w:hAnsiTheme="majorHAnsi" w:cstheme="majorHAnsi"/>
          <w:sz w:val="22"/>
          <w:szCs w:val="24"/>
        </w:rPr>
        <w:t xml:space="preserve">, Schnellzugrifftasten und eine intuitive Setup-Struktur. </w:t>
      </w:r>
      <w:r w:rsidR="005D3E59">
        <w:rPr>
          <w:rFonts w:asciiTheme="majorHAnsi" w:eastAsia="Times New Roman" w:hAnsiTheme="majorHAnsi" w:cstheme="majorHAnsi"/>
          <w:sz w:val="22"/>
          <w:szCs w:val="24"/>
        </w:rPr>
        <w:t xml:space="preserve">Die Geräte wiegen nur 3,2 Kilogramm und können mit der zugehörigen Tragetasche sicher transportiert werden. </w:t>
      </w:r>
    </w:p>
    <w:p w14:paraId="7B3521D9" w14:textId="77777777" w:rsidR="001D13D9" w:rsidRDefault="001D13D9" w:rsidP="0008530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1134C29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0B2340">
        <w:rPr>
          <w:rFonts w:asciiTheme="majorHAnsi" w:eastAsia="Times New Roman" w:hAnsiTheme="majorHAnsi" w:cstheme="majorHAnsi"/>
          <w:sz w:val="22"/>
          <w:szCs w:val="24"/>
        </w:rPr>
        <w:t>die v</w:t>
      </w:r>
      <w:r w:rsidR="000B2340" w:rsidRPr="000B2340">
        <w:rPr>
          <w:rFonts w:asciiTheme="majorHAnsi" w:eastAsia="Times New Roman" w:hAnsiTheme="majorHAnsi" w:cstheme="majorHAnsi"/>
          <w:sz w:val="22"/>
          <w:szCs w:val="24"/>
        </w:rPr>
        <w:t>ektorielle</w:t>
      </w:r>
      <w:r w:rsidR="000B2340">
        <w:rPr>
          <w:rFonts w:asciiTheme="majorHAnsi" w:eastAsia="Times New Roman" w:hAnsiTheme="majorHAnsi" w:cstheme="majorHAnsi"/>
          <w:sz w:val="22"/>
          <w:szCs w:val="24"/>
        </w:rPr>
        <w:t>n</w:t>
      </w:r>
      <w:r w:rsidR="000B2340" w:rsidRPr="000B2340">
        <w:rPr>
          <w:rFonts w:asciiTheme="majorHAnsi" w:eastAsia="Times New Roman" w:hAnsiTheme="majorHAnsi" w:cstheme="majorHAnsi"/>
          <w:sz w:val="22"/>
          <w:szCs w:val="24"/>
        </w:rPr>
        <w:t xml:space="preserve"> Netzwerk-Analysatoren</w:t>
      </w:r>
      <w:r w:rsidR="000B2340">
        <w:rPr>
          <w:rFonts w:asciiTheme="majorHAnsi" w:eastAsia="Times New Roman" w:hAnsiTheme="majorHAnsi" w:cstheme="majorHAnsi"/>
          <w:sz w:val="22"/>
          <w:szCs w:val="24"/>
        </w:rPr>
        <w:t xml:space="preserve"> der SHN900A-Serie von Siglent 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2D461F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603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E4A"/>
    <w:rsid w:val="000B1495"/>
    <w:rsid w:val="000B1DCF"/>
    <w:rsid w:val="000B2340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943"/>
    <w:rsid w:val="00206E10"/>
    <w:rsid w:val="00210DA2"/>
    <w:rsid w:val="00211220"/>
    <w:rsid w:val="00211CB5"/>
    <w:rsid w:val="00211E36"/>
    <w:rsid w:val="002120FF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61F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69E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0E9"/>
    <w:rsid w:val="004B149F"/>
    <w:rsid w:val="004B2FD3"/>
    <w:rsid w:val="004B34FF"/>
    <w:rsid w:val="004B3653"/>
    <w:rsid w:val="004B426E"/>
    <w:rsid w:val="004B45F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3E59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1FD6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FED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7BF"/>
    <w:rsid w:val="00AA6C1D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B87"/>
    <w:rsid w:val="00BE44D4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3725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9D"/>
    <w:rsid w:val="00E44767"/>
    <w:rsid w:val="00E44F89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689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166</cp:revision>
  <cp:lastPrinted>2018-03-07T09:44:00Z</cp:lastPrinted>
  <dcterms:created xsi:type="dcterms:W3CDTF">2024-02-05T13:02:00Z</dcterms:created>
  <dcterms:modified xsi:type="dcterms:W3CDTF">2024-09-03T07:43:00Z</dcterms:modified>
</cp:coreProperties>
</file>