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530B76">
        <w:t>Juli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r w:rsidR="003B696A">
        <w:rPr>
          <w:rStyle w:val="Hyperlink"/>
        </w:rPr>
        <w:fldChar w:fldCharType="begin"/>
      </w:r>
      <w:r w:rsidR="003B696A">
        <w:rPr>
          <w:rStyle w:val="Hyperlink"/>
        </w:rPr>
        <w:instrText>HYPERLINK "https://www.meilhaus.de/infos/news/presse/2020-q4"</w:instrText>
      </w:r>
      <w:r w:rsidR="003B696A">
        <w:rPr>
          <w:rStyle w:val="Hyperlink"/>
        </w:rPr>
      </w:r>
      <w:r w:rsidR="003B696A">
        <w:rPr>
          <w:rStyle w:val="Hyperlink"/>
        </w:rPr>
        <w:fldChar w:fldCharType="separate"/>
      </w:r>
      <w:r w:rsidR="003B696A">
        <w:rPr>
          <w:rStyle w:val="Hyperlink"/>
        </w:rPr>
        <w:t>https://www.meilhaus.de/infos/news/presse/2020-q4</w:t>
      </w:r>
      <w:r w:rsidR="003B696A">
        <w:rPr>
          <w:rStyle w:val="Hyperlink"/>
        </w:rPr>
        <w:fldChar w:fldCharType="end"/>
      </w:r>
      <w:bookmarkStart w:id="0" w:name="_GoBack"/>
      <w:bookmarkEnd w:id="0"/>
      <w:r w:rsidR="00007979" w:rsidRPr="009C7553">
        <w:br/>
      </w:r>
      <w:r w:rsidR="00530B76">
        <w:t>PR20</w:t>
      </w:r>
      <w:r w:rsidR="0043133E" w:rsidRPr="0043133E">
        <w:t>-2020-PicoScope-6000E</w:t>
      </w:r>
      <w:r w:rsidR="00530B76">
        <w:t>-4</w:t>
      </w:r>
      <w:r w:rsidR="00007979" w:rsidRPr="009C7553">
        <w:t>.docx</w:t>
      </w:r>
      <w:r w:rsidR="00007979" w:rsidRPr="009C7553">
        <w:br/>
      </w:r>
      <w:r w:rsidR="00530B76">
        <w:t>PR20</w:t>
      </w:r>
      <w:r w:rsidR="0043133E" w:rsidRPr="0043133E">
        <w:t>-2020-PicoScope-6000E</w:t>
      </w:r>
      <w:r w:rsidR="00530B76">
        <w:t>-4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530B76">
        <w:t>PR20</w:t>
      </w:r>
      <w:r w:rsidR="0043133E" w:rsidRPr="0043133E">
        <w:t>-2020-PicoScope-6000E</w:t>
      </w:r>
      <w:r w:rsidR="00530B76">
        <w:t>-4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43133E">
        <w:t>PicoScope</w:t>
      </w:r>
      <w:proofErr w:type="spellEnd"/>
      <w:r w:rsidR="00837B4F">
        <w:t xml:space="preserve"> 6000E</w:t>
      </w:r>
      <w:r w:rsidR="00530B76">
        <w:t>-</w:t>
      </w:r>
      <w:r w:rsidR="0043133E">
        <w:t xml:space="preserve">Serie </w:t>
      </w:r>
      <w:r w:rsidR="00530B76">
        <w:t xml:space="preserve">4-Kanal </w:t>
      </w:r>
      <w:r w:rsidR="0043133E">
        <w:t>bei</w:t>
      </w:r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42166A" w:rsidP="006E0FE3">
      <w:pPr>
        <w:pStyle w:val="PR-Head1"/>
        <w:rPr>
          <w:lang w:val="en-US"/>
        </w:rPr>
      </w:pPr>
      <w:proofErr w:type="spellStart"/>
      <w:r>
        <w:rPr>
          <w:lang w:val="en-US"/>
        </w:rPr>
        <w:t>PicoScope</w:t>
      </w:r>
      <w:proofErr w:type="spellEnd"/>
      <w:r>
        <w:rPr>
          <w:lang w:val="en-US"/>
        </w:rPr>
        <w:t xml:space="preserve"> 6000E – </w:t>
      </w:r>
      <w:proofErr w:type="spellStart"/>
      <w:r>
        <w:rPr>
          <w:lang w:val="en-US"/>
        </w:rPr>
        <w:t>Hochleistung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nächste</w:t>
      </w:r>
      <w:proofErr w:type="spellEnd"/>
      <w:r>
        <w:rPr>
          <w:lang w:val="en-US"/>
        </w:rPr>
        <w:t xml:space="preserve"> Generation</w:t>
      </w:r>
    </w:p>
    <w:p w:rsidR="00EF3E9B" w:rsidRPr="009C7553" w:rsidRDefault="0042166A" w:rsidP="00476FA9">
      <w:pPr>
        <w:pStyle w:val="PR-Head2"/>
      </w:pPr>
      <w:r>
        <w:t>4</w:t>
      </w:r>
      <w:r w:rsidR="0041361D">
        <w:t xml:space="preserve"> Kanäle,</w:t>
      </w:r>
      <w:r>
        <w:t xml:space="preserve"> bis</w:t>
      </w:r>
      <w:r w:rsidR="0041361D">
        <w:t xml:space="preserve"> 500 MHz Bandbreite, 8/10/12 </w:t>
      </w:r>
      <w:proofErr w:type="spellStart"/>
      <w:r w:rsidR="0041361D">
        <w:t>bit</w:t>
      </w:r>
      <w:proofErr w:type="spellEnd"/>
      <w:r w:rsidR="0041361D">
        <w:t xml:space="preserve"> Auflösung</w:t>
      </w:r>
    </w:p>
    <w:p w:rsidR="00B371F0" w:rsidRDefault="00116270" w:rsidP="00116270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8E4395">
        <w:rPr>
          <w:b/>
        </w:rPr>
        <w:t>Juli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B42690">
        <w:rPr>
          <w:b/>
        </w:rPr>
        <w:t>Die Geräte</w:t>
      </w:r>
      <w:r w:rsidR="00B371F0">
        <w:rPr>
          <w:b/>
        </w:rPr>
        <w:t xml:space="preserve"> der </w:t>
      </w:r>
      <w:proofErr w:type="spellStart"/>
      <w:r w:rsidR="00B371F0">
        <w:rPr>
          <w:b/>
        </w:rPr>
        <w:t>PicosScope</w:t>
      </w:r>
      <w:proofErr w:type="spellEnd"/>
      <w:r w:rsidR="00B371F0">
        <w:rPr>
          <w:b/>
        </w:rPr>
        <w:t xml:space="preserve"> 6000E Serie </w:t>
      </w:r>
      <w:r w:rsidR="00B42690">
        <w:rPr>
          <w:b/>
        </w:rPr>
        <w:t xml:space="preserve">sind die </w:t>
      </w:r>
      <w:r w:rsidR="00B371F0">
        <w:rPr>
          <w:b/>
        </w:rPr>
        <w:t xml:space="preserve">bislang leistungsstärksten </w:t>
      </w:r>
      <w:r w:rsidR="009A585D">
        <w:rPr>
          <w:b/>
        </w:rPr>
        <w:t>USB-Digital-</w:t>
      </w:r>
      <w:r w:rsidR="00B42690">
        <w:rPr>
          <w:b/>
        </w:rPr>
        <w:t xml:space="preserve">Oszilloskope von </w:t>
      </w:r>
      <w:proofErr w:type="spellStart"/>
      <w:r w:rsidR="00B42690">
        <w:rPr>
          <w:b/>
        </w:rPr>
        <w:t>Pico</w:t>
      </w:r>
      <w:proofErr w:type="spellEnd"/>
      <w:r w:rsidR="00B42690">
        <w:rPr>
          <w:b/>
        </w:rPr>
        <w:t xml:space="preserve"> Technology</w:t>
      </w:r>
      <w:r w:rsidR="00B371F0">
        <w:rPr>
          <w:b/>
        </w:rPr>
        <w:t xml:space="preserve">. </w:t>
      </w:r>
      <w:r w:rsidR="00B42690">
        <w:rPr>
          <w:b/>
        </w:rPr>
        <w:t xml:space="preserve">Nun sind neben den 8-kanaligen Modellen mit </w:t>
      </w:r>
      <w:r w:rsidR="00B42690" w:rsidRPr="00B42690">
        <w:rPr>
          <w:b/>
        </w:rPr>
        <w:t>500 MHz Bandbreite</w:t>
      </w:r>
      <w:r w:rsidR="00A63EEA">
        <w:rPr>
          <w:b/>
        </w:rPr>
        <w:t xml:space="preserve"> und</w:t>
      </w:r>
      <w:r w:rsidR="00B42690" w:rsidRPr="00B42690">
        <w:rPr>
          <w:b/>
        </w:rPr>
        <w:t xml:space="preserve"> 8/10/12 </w:t>
      </w:r>
      <w:proofErr w:type="spellStart"/>
      <w:r w:rsidR="00B42690" w:rsidRPr="00B42690">
        <w:rPr>
          <w:b/>
        </w:rPr>
        <w:t>bit</w:t>
      </w:r>
      <w:proofErr w:type="spellEnd"/>
      <w:r w:rsidR="00B42690" w:rsidRPr="00B42690">
        <w:rPr>
          <w:b/>
        </w:rPr>
        <w:t xml:space="preserve"> Auflösung </w:t>
      </w:r>
      <w:r w:rsidR="00B42690">
        <w:rPr>
          <w:b/>
        </w:rPr>
        <w:t xml:space="preserve">auch Modelle mit 4 Kanälen erhältlich, </w:t>
      </w:r>
      <w:r w:rsidR="00A63EEA">
        <w:rPr>
          <w:b/>
        </w:rPr>
        <w:t xml:space="preserve">die ebenfalls über eine Bandbreite von bis zu 500 MHz </w:t>
      </w:r>
      <w:r w:rsidR="0088527D">
        <w:rPr>
          <w:b/>
        </w:rPr>
        <w:t>sowie</w:t>
      </w:r>
      <w:r w:rsidR="00A63EEA">
        <w:rPr>
          <w:b/>
        </w:rPr>
        <w:t xml:space="preserve"> eine 8-b</w:t>
      </w:r>
      <w:r w:rsidR="005A470D">
        <w:rPr>
          <w:b/>
        </w:rPr>
        <w:t xml:space="preserve">it </w:t>
      </w:r>
      <w:r w:rsidR="00A63EEA">
        <w:rPr>
          <w:b/>
        </w:rPr>
        <w:t xml:space="preserve">Fest-Auflösung </w:t>
      </w:r>
      <w:r w:rsidR="0088527D">
        <w:rPr>
          <w:b/>
        </w:rPr>
        <w:t>bzw.</w:t>
      </w:r>
      <w:r w:rsidR="00A63EEA">
        <w:rPr>
          <w:b/>
        </w:rPr>
        <w:t xml:space="preserve"> </w:t>
      </w:r>
      <w:r w:rsidR="0088527D">
        <w:rPr>
          <w:b/>
        </w:rPr>
        <w:t xml:space="preserve">eine flexibel anpassbare </w:t>
      </w:r>
      <w:proofErr w:type="spellStart"/>
      <w:r w:rsidR="0088527D">
        <w:rPr>
          <w:b/>
        </w:rPr>
        <w:t>FlexRes</w:t>
      </w:r>
      <w:proofErr w:type="spellEnd"/>
      <w:r w:rsidR="0088527D">
        <w:rPr>
          <w:b/>
        </w:rPr>
        <w:t>-Auflösung</w:t>
      </w:r>
      <w:r w:rsidR="00A63EEA">
        <w:rPr>
          <w:b/>
        </w:rPr>
        <w:t xml:space="preserve"> verfügen</w:t>
      </w:r>
      <w:r w:rsidR="0088527D">
        <w:rPr>
          <w:b/>
        </w:rPr>
        <w:t xml:space="preserve">, bei der sich eine Auflösung von 8, 10 und12 </w:t>
      </w:r>
      <w:proofErr w:type="spellStart"/>
      <w:r w:rsidR="0088527D">
        <w:rPr>
          <w:b/>
        </w:rPr>
        <w:t>bit</w:t>
      </w:r>
      <w:proofErr w:type="spellEnd"/>
      <w:r w:rsidR="0088527D">
        <w:rPr>
          <w:b/>
        </w:rPr>
        <w:t xml:space="preserve"> wählen lässt</w:t>
      </w:r>
      <w:r w:rsidR="00A63EEA">
        <w:rPr>
          <w:b/>
        </w:rPr>
        <w:t xml:space="preserve">. </w:t>
      </w:r>
      <w:r w:rsidR="0088527D">
        <w:rPr>
          <w:b/>
        </w:rPr>
        <w:t>Die Abtastrate</w:t>
      </w:r>
      <w:r w:rsidR="008B6166">
        <w:rPr>
          <w:b/>
        </w:rPr>
        <w:t xml:space="preserve"> der Geräte</w:t>
      </w:r>
      <w:r w:rsidR="0088527D">
        <w:rPr>
          <w:b/>
        </w:rPr>
        <w:t xml:space="preserve"> beträgt bis zu </w:t>
      </w:r>
      <w:r w:rsidR="0088527D" w:rsidRPr="003513E4">
        <w:rPr>
          <w:b/>
        </w:rPr>
        <w:t>5 GS/s, abhängig von der gewählten Auflösung und der Anzahl der verwendeten Kanäle.</w:t>
      </w:r>
      <w:r w:rsidR="0088527D">
        <w:rPr>
          <w:b/>
        </w:rPr>
        <w:t xml:space="preserve"> </w:t>
      </w:r>
      <w:r w:rsidR="009A585D" w:rsidRPr="009A585D">
        <w:rPr>
          <w:b/>
        </w:rPr>
        <w:t xml:space="preserve">In Verbindung mit der </w:t>
      </w:r>
      <w:proofErr w:type="spellStart"/>
      <w:r w:rsidR="009A585D" w:rsidRPr="009A585D">
        <w:rPr>
          <w:b/>
        </w:rPr>
        <w:t>PicoScope</w:t>
      </w:r>
      <w:proofErr w:type="spellEnd"/>
      <w:r w:rsidR="009A585D" w:rsidRPr="009A585D">
        <w:rPr>
          <w:b/>
        </w:rPr>
        <w:t xml:space="preserve"> 6 Software bietet die Serie 6000E Leistung und Funktionen, die die Visualisierung, Analyse und Fehlersuche in komplexen elektronischen Designs ermöglichen</w:t>
      </w:r>
      <w:r w:rsidR="00B442FD">
        <w:rPr>
          <w:b/>
        </w:rPr>
        <w:t xml:space="preserve">, und eröffnet damit Ingenieuren, die die nächste Generation von Embedded-Systemen entwickeln, neue Perspektiven. </w:t>
      </w:r>
      <w:r w:rsidR="007B7CEE">
        <w:rPr>
          <w:b/>
        </w:rPr>
        <w:t xml:space="preserve">Weiterhin richtet sich die </w:t>
      </w:r>
      <w:r w:rsidR="007B7CEE" w:rsidRPr="007B7CEE">
        <w:rPr>
          <w:b/>
        </w:rPr>
        <w:t xml:space="preserve">Serie </w:t>
      </w:r>
      <w:r w:rsidR="007B7CEE">
        <w:rPr>
          <w:b/>
        </w:rPr>
        <w:t>an</w:t>
      </w:r>
      <w:r w:rsidR="007B7CEE" w:rsidRPr="007B7CEE">
        <w:rPr>
          <w:b/>
        </w:rPr>
        <w:t xml:space="preserve"> OEM-Kunden, die nach hervorragenden Wellenform-Erfassungs-Funktionen und einer effektiven Programmierschnittstelle suchen.</w:t>
      </w:r>
    </w:p>
    <w:p w:rsidR="007431D6" w:rsidRDefault="007431D6" w:rsidP="00CB64A0">
      <w:pPr>
        <w:pStyle w:val="PR-FT"/>
        <w:rPr>
          <w:sz w:val="22"/>
          <w:szCs w:val="22"/>
        </w:rPr>
      </w:pPr>
      <w:r w:rsidRPr="007431D6">
        <w:rPr>
          <w:sz w:val="22"/>
        </w:rPr>
        <w:t xml:space="preserve">Die </w:t>
      </w:r>
      <w:proofErr w:type="spellStart"/>
      <w:r>
        <w:rPr>
          <w:sz w:val="22"/>
        </w:rPr>
        <w:t>PicoScope</w:t>
      </w:r>
      <w:proofErr w:type="spellEnd"/>
      <w:r>
        <w:rPr>
          <w:sz w:val="22"/>
        </w:rPr>
        <w:t xml:space="preserve"> 6000E-Serie </w:t>
      </w:r>
      <w:r w:rsidR="006809DD">
        <w:rPr>
          <w:sz w:val="22"/>
        </w:rPr>
        <w:t>beinhaltet</w:t>
      </w:r>
      <w:r>
        <w:rPr>
          <w:sz w:val="22"/>
        </w:rPr>
        <w:t xml:space="preserve"> drei 4-kanalige Modelle</w:t>
      </w:r>
      <w:r w:rsidR="00D64FDE">
        <w:rPr>
          <w:sz w:val="22"/>
        </w:rPr>
        <w:t xml:space="preserve"> (4 analoge und 16 digitale Hochleistungskanäle)</w:t>
      </w:r>
      <w:r>
        <w:rPr>
          <w:sz w:val="22"/>
        </w:rPr>
        <w:t>.</w:t>
      </w:r>
      <w:r w:rsidR="00257F52">
        <w:rPr>
          <w:sz w:val="22"/>
        </w:rPr>
        <w:t xml:space="preserve"> Die Modelle </w:t>
      </w:r>
      <w:r w:rsidR="00257F52" w:rsidRPr="007431D6">
        <w:rPr>
          <w:sz w:val="22"/>
        </w:rPr>
        <w:t>6403E</w:t>
      </w:r>
      <w:r w:rsidR="00257F52">
        <w:rPr>
          <w:sz w:val="22"/>
        </w:rPr>
        <w:t xml:space="preserve"> und </w:t>
      </w:r>
      <w:r w:rsidR="00257F52" w:rsidRPr="007431D6">
        <w:rPr>
          <w:sz w:val="22"/>
        </w:rPr>
        <w:t>6404E</w:t>
      </w:r>
      <w:r w:rsidR="00257F52">
        <w:rPr>
          <w:sz w:val="22"/>
        </w:rPr>
        <w:t xml:space="preserve"> verfügen über eine Bandbreite von 300 MHz bzw. 500 MHz, </w:t>
      </w:r>
      <w:r w:rsidR="00CC1306">
        <w:rPr>
          <w:sz w:val="22"/>
        </w:rPr>
        <w:t>eine 8-bit Fest-Auflösung, eine Sample-Rate von 2,5 GS/s (2 Analog-Kanäle) oder</w:t>
      </w:r>
      <w:r w:rsidR="00CC1306" w:rsidRPr="007431D6">
        <w:rPr>
          <w:sz w:val="22"/>
        </w:rPr>
        <w:t xml:space="preserve"> 5 GS/s (1 oder kein Analog-Kanal)</w:t>
      </w:r>
      <w:r w:rsidR="00CC1306">
        <w:rPr>
          <w:sz w:val="22"/>
        </w:rPr>
        <w:t xml:space="preserve"> bzw. eine Sample-Rate zwischen </w:t>
      </w:r>
      <w:r w:rsidR="00CC1306" w:rsidRPr="00F81E0B">
        <w:rPr>
          <w:sz w:val="22"/>
        </w:rPr>
        <w:t>625 MS/s und 5 GS/s</w:t>
      </w:r>
      <w:r w:rsidR="00CC1306">
        <w:rPr>
          <w:sz w:val="22"/>
        </w:rPr>
        <w:t xml:space="preserve"> </w:t>
      </w:r>
      <w:r w:rsidR="00572D33">
        <w:rPr>
          <w:sz w:val="22"/>
        </w:rPr>
        <w:t>sowie über</w:t>
      </w:r>
      <w:r w:rsidR="00CC1306">
        <w:rPr>
          <w:sz w:val="22"/>
        </w:rPr>
        <w:t xml:space="preserve"> einen Speicher von 1 GS bzw. 2 GS.</w:t>
      </w:r>
      <w:r w:rsidR="000C2587">
        <w:rPr>
          <w:sz w:val="22"/>
        </w:rPr>
        <w:t xml:space="preserve"> </w:t>
      </w:r>
      <w:r w:rsidR="00513A48">
        <w:rPr>
          <w:sz w:val="22"/>
        </w:rPr>
        <w:t xml:space="preserve">Das Modell </w:t>
      </w:r>
      <w:r w:rsidRPr="007431D6">
        <w:rPr>
          <w:sz w:val="22"/>
        </w:rPr>
        <w:t>6424E</w:t>
      </w:r>
      <w:r w:rsidR="00A92136">
        <w:rPr>
          <w:sz w:val="22"/>
        </w:rPr>
        <w:t xml:space="preserve"> </w:t>
      </w:r>
      <w:r w:rsidR="00257F52">
        <w:rPr>
          <w:sz w:val="22"/>
        </w:rPr>
        <w:t xml:space="preserve">hat eine Bandbreite von </w:t>
      </w:r>
      <w:r w:rsidR="003F325E">
        <w:rPr>
          <w:sz w:val="22"/>
        </w:rPr>
        <w:t>500 MHz und ist mit der flexibel anpassbaren</w:t>
      </w:r>
      <w:r w:rsidR="00257F52">
        <w:rPr>
          <w:sz w:val="22"/>
        </w:rPr>
        <w:t xml:space="preserve"> </w:t>
      </w:r>
      <w:proofErr w:type="spellStart"/>
      <w:r w:rsidR="003F325E">
        <w:rPr>
          <w:sz w:val="22"/>
        </w:rPr>
        <w:t>FlexRes</w:t>
      </w:r>
      <w:proofErr w:type="spellEnd"/>
      <w:r w:rsidR="003F325E">
        <w:rPr>
          <w:sz w:val="22"/>
        </w:rPr>
        <w:t xml:space="preserve">-Auflösung ausgestattet, </w:t>
      </w:r>
      <w:r w:rsidR="003F325E" w:rsidRPr="003F325E">
        <w:rPr>
          <w:sz w:val="22"/>
        </w:rPr>
        <w:t>bei der sich eine Auflösung von 8, 10 und</w:t>
      </w:r>
      <w:r w:rsidR="000E6BF3">
        <w:rPr>
          <w:sz w:val="22"/>
        </w:rPr>
        <w:t xml:space="preserve"> </w:t>
      </w:r>
      <w:r w:rsidR="003F325E" w:rsidRPr="003F325E">
        <w:rPr>
          <w:sz w:val="22"/>
        </w:rPr>
        <w:t xml:space="preserve">12 </w:t>
      </w:r>
      <w:proofErr w:type="spellStart"/>
      <w:r w:rsidR="003F325E" w:rsidRPr="003F325E">
        <w:rPr>
          <w:sz w:val="22"/>
        </w:rPr>
        <w:t>bit</w:t>
      </w:r>
      <w:proofErr w:type="spellEnd"/>
      <w:r w:rsidR="003F325E" w:rsidRPr="003F325E">
        <w:rPr>
          <w:sz w:val="22"/>
        </w:rPr>
        <w:t xml:space="preserve"> wählen lässt.</w:t>
      </w:r>
      <w:r w:rsidR="003F325E">
        <w:rPr>
          <w:sz w:val="22"/>
        </w:rPr>
        <w:t xml:space="preserve"> </w:t>
      </w:r>
      <w:r w:rsidR="00513A48">
        <w:rPr>
          <w:sz w:val="22"/>
        </w:rPr>
        <w:t xml:space="preserve">Die Sample-Rate beträgt zwischen </w:t>
      </w:r>
      <w:proofErr w:type="spellStart"/>
      <w:r w:rsidR="00513A48">
        <w:rPr>
          <w:sz w:val="22"/>
        </w:rPr>
        <w:t>zwischen</w:t>
      </w:r>
      <w:proofErr w:type="spellEnd"/>
      <w:r w:rsidR="00513A48">
        <w:rPr>
          <w:sz w:val="22"/>
        </w:rPr>
        <w:t xml:space="preserve"> </w:t>
      </w:r>
      <w:r w:rsidR="00513A48" w:rsidRPr="00F81E0B">
        <w:rPr>
          <w:sz w:val="22"/>
        </w:rPr>
        <w:t>625 MS/s und 5 GS/s</w:t>
      </w:r>
      <w:r w:rsidR="00513A48">
        <w:rPr>
          <w:sz w:val="22"/>
        </w:rPr>
        <w:t xml:space="preserve"> und der Speicher 4 GS. </w:t>
      </w:r>
      <w:r w:rsidR="000E6BF3">
        <w:rPr>
          <w:sz w:val="22"/>
        </w:rPr>
        <w:t>Die Flex-Res-Technologie ermöglicht das Neukonfiguriere</w:t>
      </w:r>
      <w:r w:rsidR="0067316A">
        <w:rPr>
          <w:sz w:val="22"/>
        </w:rPr>
        <w:t xml:space="preserve">n der Hardware des Oszilloskops, um entweder die Abtastrate oder die Auflösung zu optimieren. Das bedeutet, dass sich die Hardware so konfigurieren lässt, dass der Benutzer entweder ein schnelles 8-bit-Oszilloskop </w:t>
      </w:r>
      <w:r w:rsidR="0067316A" w:rsidRPr="007431D6">
        <w:rPr>
          <w:sz w:val="22"/>
          <w:szCs w:val="22"/>
        </w:rPr>
        <w:t>(5GS/s)</w:t>
      </w:r>
      <w:r w:rsidR="0067316A">
        <w:rPr>
          <w:sz w:val="22"/>
          <w:szCs w:val="22"/>
        </w:rPr>
        <w:t xml:space="preserve"> zum Betrachten digitaler Signale hat oder ein hochauflösendes 12-bit-Oszilloskop für Audioarbeiten und andere analoge Anwendungen.</w:t>
      </w:r>
      <w:r w:rsidR="0074493B">
        <w:rPr>
          <w:sz w:val="22"/>
          <w:szCs w:val="22"/>
        </w:rPr>
        <w:t xml:space="preserve"> </w:t>
      </w:r>
      <w:proofErr w:type="spellStart"/>
      <w:r w:rsidR="0074493B">
        <w:rPr>
          <w:sz w:val="22"/>
          <w:szCs w:val="22"/>
        </w:rPr>
        <w:t>FlexRes</w:t>
      </w:r>
      <w:proofErr w:type="spellEnd"/>
      <w:r w:rsidR="0074493B">
        <w:rPr>
          <w:sz w:val="22"/>
          <w:szCs w:val="22"/>
        </w:rPr>
        <w:t xml:space="preserve">-Oszilloskope unterstützen den Anwender somit bei der Erfassung und Dekodierung schneller digitaler </w:t>
      </w:r>
      <w:r w:rsidR="0074493B">
        <w:rPr>
          <w:sz w:val="22"/>
          <w:szCs w:val="22"/>
        </w:rPr>
        <w:lastRenderedPageBreak/>
        <w:t>Signale oder auch bei der Suche nach Verzerrungen bei empfindlichen analogen Signalen.</w:t>
      </w:r>
      <w:r w:rsidR="006527BB">
        <w:rPr>
          <w:sz w:val="22"/>
          <w:szCs w:val="22"/>
        </w:rPr>
        <w:t xml:space="preserve"> Alle Modelle verfügen über einen </w:t>
      </w:r>
      <w:r w:rsidR="006527BB" w:rsidRPr="006527BB">
        <w:rPr>
          <w:sz w:val="22"/>
          <w:szCs w:val="22"/>
        </w:rPr>
        <w:t>integrierten 50-MHz-Funktionsgenerator (Sinus- und Rechteckwelle), der Dreieck, Gleichstrom, weißes Rauschen,</w:t>
      </w:r>
      <w:r w:rsidR="00A15894">
        <w:rPr>
          <w:sz w:val="22"/>
          <w:szCs w:val="22"/>
        </w:rPr>
        <w:t xml:space="preserve"> PRBS und andere Wellenformen </w:t>
      </w:r>
      <w:r w:rsidR="006527BB">
        <w:rPr>
          <w:sz w:val="22"/>
          <w:szCs w:val="22"/>
        </w:rPr>
        <w:t xml:space="preserve">bei niedrigen Frequenzen ermöglicht. </w:t>
      </w:r>
      <w:r w:rsidR="00557360">
        <w:rPr>
          <w:sz w:val="22"/>
          <w:szCs w:val="22"/>
        </w:rPr>
        <w:t xml:space="preserve">Außerdem enthalten alle Modelle einen </w:t>
      </w:r>
      <w:r w:rsidR="00557360" w:rsidRPr="00557360">
        <w:rPr>
          <w:sz w:val="22"/>
          <w:szCs w:val="22"/>
        </w:rPr>
        <w:t xml:space="preserve">14-Bit-/200-MS/s-Generator für anwenderdefinierte Wellenformen (AWG). Dieser verfügt über einen variablen Abtasttakt, der </w:t>
      </w:r>
      <w:proofErr w:type="spellStart"/>
      <w:r w:rsidR="00557360" w:rsidRPr="00557360">
        <w:rPr>
          <w:sz w:val="22"/>
          <w:szCs w:val="22"/>
        </w:rPr>
        <w:t>Jitter</w:t>
      </w:r>
      <w:proofErr w:type="spellEnd"/>
      <w:r w:rsidR="00557360" w:rsidRPr="00557360">
        <w:rPr>
          <w:sz w:val="22"/>
          <w:szCs w:val="22"/>
        </w:rPr>
        <w:t xml:space="preserve"> an</w:t>
      </w:r>
      <w:r w:rsidR="00557360">
        <w:rPr>
          <w:sz w:val="22"/>
          <w:szCs w:val="22"/>
        </w:rPr>
        <w:t xml:space="preserve"> </w:t>
      </w:r>
      <w:r w:rsidR="00557360" w:rsidRPr="00557360">
        <w:rPr>
          <w:sz w:val="22"/>
          <w:szCs w:val="22"/>
        </w:rPr>
        <w:t xml:space="preserve">Wellenformflanken, wie sie bei Generatoren mit festem Takt vorkommen, vermeidet und die Erzeugung genauer Frequenzen bis hinunter auf 100 </w:t>
      </w:r>
      <w:proofErr w:type="spellStart"/>
      <w:r w:rsidR="00557360" w:rsidRPr="00557360">
        <w:rPr>
          <w:sz w:val="22"/>
          <w:szCs w:val="22"/>
        </w:rPr>
        <w:t>μHz</w:t>
      </w:r>
      <w:proofErr w:type="spellEnd"/>
      <w:r w:rsidR="00557360" w:rsidRPr="00557360">
        <w:rPr>
          <w:sz w:val="22"/>
          <w:szCs w:val="22"/>
        </w:rPr>
        <w:t xml:space="preserve"> ermöglicht</w:t>
      </w:r>
      <w:r w:rsidR="00557360">
        <w:rPr>
          <w:sz w:val="22"/>
          <w:szCs w:val="22"/>
        </w:rPr>
        <w:t xml:space="preserve">. </w:t>
      </w:r>
    </w:p>
    <w:p w:rsidR="00B45EFC" w:rsidRDefault="00907FFD" w:rsidP="00CB64A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4-kanaligen Geräte der </w:t>
      </w:r>
      <w:proofErr w:type="spellStart"/>
      <w:r w:rsidR="00A00F08">
        <w:rPr>
          <w:sz w:val="22"/>
          <w:szCs w:val="22"/>
        </w:rPr>
        <w:t>PicoScope</w:t>
      </w:r>
      <w:proofErr w:type="spellEnd"/>
      <w:r w:rsidR="00A00F08">
        <w:rPr>
          <w:sz w:val="22"/>
          <w:szCs w:val="22"/>
        </w:rPr>
        <w:t xml:space="preserve"> 6000E Serie</w:t>
      </w:r>
      <w:r>
        <w:rPr>
          <w:sz w:val="22"/>
          <w:szCs w:val="22"/>
        </w:rPr>
        <w:t xml:space="preserve"> zeichnen sich weiterhin</w:t>
      </w:r>
      <w:r w:rsidR="00A00F08">
        <w:rPr>
          <w:sz w:val="22"/>
          <w:szCs w:val="22"/>
        </w:rPr>
        <w:t xml:space="preserve"> </w:t>
      </w:r>
      <w:r w:rsidR="007E26F2">
        <w:rPr>
          <w:sz w:val="22"/>
          <w:szCs w:val="22"/>
        </w:rPr>
        <w:t>durch</w:t>
      </w:r>
      <w:r w:rsidR="00A00F08">
        <w:rPr>
          <w:sz w:val="22"/>
          <w:szCs w:val="22"/>
        </w:rPr>
        <w:t xml:space="preserve"> die vielen, serienmäßig enthaltenden Extras aus</w:t>
      </w:r>
      <w:r w:rsidR="007E26F2">
        <w:rPr>
          <w:sz w:val="22"/>
          <w:szCs w:val="22"/>
        </w:rPr>
        <w:t xml:space="preserve">, die über die kostenlose </w:t>
      </w:r>
      <w:r w:rsidR="00D6271F">
        <w:rPr>
          <w:sz w:val="22"/>
          <w:szCs w:val="22"/>
        </w:rPr>
        <w:t>S</w:t>
      </w:r>
      <w:r w:rsidR="007E26F2">
        <w:rPr>
          <w:sz w:val="22"/>
          <w:szCs w:val="22"/>
        </w:rPr>
        <w:t xml:space="preserve">oftware </w:t>
      </w:r>
      <w:proofErr w:type="spellStart"/>
      <w:r w:rsidR="00591C0D">
        <w:rPr>
          <w:sz w:val="22"/>
          <w:szCs w:val="22"/>
        </w:rPr>
        <w:t>PicoScope</w:t>
      </w:r>
      <w:proofErr w:type="spellEnd"/>
      <w:r w:rsidR="00591C0D">
        <w:rPr>
          <w:sz w:val="22"/>
          <w:szCs w:val="22"/>
        </w:rPr>
        <w:t xml:space="preserve"> 6 </w:t>
      </w:r>
      <w:r w:rsidR="007E26F2">
        <w:rPr>
          <w:sz w:val="22"/>
          <w:szCs w:val="22"/>
        </w:rPr>
        <w:t xml:space="preserve">angesteuert werden können. </w:t>
      </w:r>
      <w:r w:rsidR="00591C0D">
        <w:rPr>
          <w:sz w:val="22"/>
          <w:szCs w:val="22"/>
        </w:rPr>
        <w:t xml:space="preserve">Die bewährte </w:t>
      </w:r>
      <w:proofErr w:type="spellStart"/>
      <w:r w:rsidR="00591C0D" w:rsidRPr="007E26F2">
        <w:rPr>
          <w:sz w:val="22"/>
          <w:szCs w:val="22"/>
        </w:rPr>
        <w:t>PicoScope</w:t>
      </w:r>
      <w:proofErr w:type="spellEnd"/>
      <w:r w:rsidR="00591C0D" w:rsidRPr="007E26F2">
        <w:rPr>
          <w:sz w:val="22"/>
          <w:szCs w:val="22"/>
        </w:rPr>
        <w:t xml:space="preserve"> 6 Software</w:t>
      </w:r>
      <w:r w:rsidR="00591C0D">
        <w:rPr>
          <w:sz w:val="22"/>
          <w:szCs w:val="22"/>
        </w:rPr>
        <w:t xml:space="preserve"> nutzt alle Vorteile von </w:t>
      </w:r>
      <w:r w:rsidR="00591C0D" w:rsidRPr="007E26F2">
        <w:rPr>
          <w:sz w:val="22"/>
          <w:szCs w:val="22"/>
        </w:rPr>
        <w:t>Ultra-High-Definition-Displays</w:t>
      </w:r>
      <w:r w:rsidR="00591C0D">
        <w:rPr>
          <w:sz w:val="22"/>
          <w:szCs w:val="22"/>
        </w:rPr>
        <w:t xml:space="preserve"> und bietet solch einzigartige Funktionen wie </w:t>
      </w:r>
      <w:r w:rsidR="00591C0D" w:rsidRPr="007E26F2">
        <w:rPr>
          <w:sz w:val="22"/>
          <w:szCs w:val="22"/>
        </w:rPr>
        <w:t>Ultra-</w:t>
      </w:r>
      <w:proofErr w:type="spellStart"/>
      <w:r w:rsidR="00591C0D" w:rsidRPr="007E26F2">
        <w:rPr>
          <w:sz w:val="22"/>
          <w:szCs w:val="22"/>
        </w:rPr>
        <w:t>Deep</w:t>
      </w:r>
      <w:proofErr w:type="spellEnd"/>
      <w:r w:rsidR="00591C0D" w:rsidRPr="007E26F2">
        <w:rPr>
          <w:sz w:val="22"/>
          <w:szCs w:val="22"/>
        </w:rPr>
        <w:t xml:space="preserve">-Memory, Persistenz-Anzeige, </w:t>
      </w:r>
      <w:proofErr w:type="spellStart"/>
      <w:r w:rsidR="00591C0D" w:rsidRPr="007E26F2">
        <w:rPr>
          <w:sz w:val="22"/>
          <w:szCs w:val="22"/>
        </w:rPr>
        <w:t>DeepMeasure</w:t>
      </w:r>
      <w:proofErr w:type="spellEnd"/>
      <w:r w:rsidR="00591C0D" w:rsidRPr="007E26F2">
        <w:rPr>
          <w:sz w:val="22"/>
          <w:szCs w:val="22"/>
        </w:rPr>
        <w:t>, Masken-Grenzwert-Tests</w:t>
      </w:r>
      <w:r w:rsidR="00591C0D">
        <w:rPr>
          <w:sz w:val="22"/>
          <w:szCs w:val="22"/>
        </w:rPr>
        <w:t>, Signal-Generator,</w:t>
      </w:r>
      <w:r w:rsidR="00591C0D" w:rsidRPr="006A5A06">
        <w:rPr>
          <w:sz w:val="22"/>
          <w:szCs w:val="22"/>
        </w:rPr>
        <w:t xml:space="preserve"> Spektrum</w:t>
      </w:r>
      <w:r w:rsidR="00591C0D">
        <w:rPr>
          <w:sz w:val="22"/>
          <w:szCs w:val="22"/>
        </w:rPr>
        <w:t>-Analyse/FFT, Kanal-Mathematik,</w:t>
      </w:r>
      <w:r w:rsidR="00591C0D" w:rsidRPr="006A5A06">
        <w:rPr>
          <w:sz w:val="22"/>
          <w:szCs w:val="22"/>
        </w:rPr>
        <w:t xml:space="preserve"> erweiterte Trigger</w:t>
      </w:r>
      <w:r w:rsidR="00591C0D">
        <w:rPr>
          <w:sz w:val="22"/>
          <w:szCs w:val="22"/>
        </w:rPr>
        <w:t xml:space="preserve">, </w:t>
      </w:r>
      <w:r w:rsidR="00591C0D" w:rsidRPr="006A5A06">
        <w:rPr>
          <w:sz w:val="22"/>
          <w:szCs w:val="22"/>
        </w:rPr>
        <w:t>automatische Messungen</w:t>
      </w:r>
      <w:r w:rsidR="00591C0D" w:rsidRPr="007E26F2">
        <w:rPr>
          <w:sz w:val="22"/>
          <w:szCs w:val="22"/>
        </w:rPr>
        <w:t xml:space="preserve"> und serielles Bus-Decoding für 21 Protokolle</w:t>
      </w:r>
      <w:r w:rsidR="00591C0D">
        <w:rPr>
          <w:sz w:val="22"/>
          <w:szCs w:val="22"/>
        </w:rPr>
        <w:t>.</w:t>
      </w:r>
      <w:r w:rsidR="00B45EFC">
        <w:rPr>
          <w:sz w:val="22"/>
          <w:szCs w:val="22"/>
        </w:rPr>
        <w:t xml:space="preserve"> Besonders interessant ist außerdem das ebenfalls serienmäßig enthaltene </w:t>
      </w:r>
      <w:proofErr w:type="spellStart"/>
      <w:r w:rsidR="00B45EFC">
        <w:rPr>
          <w:sz w:val="22"/>
          <w:szCs w:val="22"/>
        </w:rPr>
        <w:t>PicoSDK</w:t>
      </w:r>
      <w:proofErr w:type="spellEnd"/>
      <w:r w:rsidR="00B45EFC">
        <w:rPr>
          <w:sz w:val="22"/>
          <w:szCs w:val="22"/>
        </w:rPr>
        <w:t xml:space="preserve"> (</w:t>
      </w:r>
      <w:proofErr w:type="spellStart"/>
      <w:r w:rsidR="00B45EFC" w:rsidRPr="00B45EFC">
        <w:rPr>
          <w:sz w:val="22"/>
          <w:szCs w:val="22"/>
        </w:rPr>
        <w:t>Oscillosco</w:t>
      </w:r>
      <w:r w:rsidR="00B45EFC">
        <w:rPr>
          <w:sz w:val="22"/>
          <w:szCs w:val="22"/>
        </w:rPr>
        <w:t>pe</w:t>
      </w:r>
      <w:proofErr w:type="spellEnd"/>
      <w:r w:rsidR="00B45EFC">
        <w:rPr>
          <w:sz w:val="22"/>
          <w:szCs w:val="22"/>
        </w:rPr>
        <w:t xml:space="preserve"> Software Development Kit</w:t>
      </w:r>
      <w:r w:rsidR="00B45EFC" w:rsidRPr="00B45EFC">
        <w:rPr>
          <w:sz w:val="22"/>
          <w:szCs w:val="22"/>
        </w:rPr>
        <w:t>)</w:t>
      </w:r>
      <w:r w:rsidR="00193211">
        <w:rPr>
          <w:sz w:val="22"/>
          <w:szCs w:val="22"/>
        </w:rPr>
        <w:t>, das dem Anwender das Schreiben eigener Software ermöglicht und Treibe</w:t>
      </w:r>
      <w:r w:rsidR="00ED35ED">
        <w:rPr>
          <w:sz w:val="22"/>
          <w:szCs w:val="22"/>
        </w:rPr>
        <w:t>r</w:t>
      </w:r>
      <w:r w:rsidR="00193211">
        <w:rPr>
          <w:sz w:val="22"/>
          <w:szCs w:val="22"/>
        </w:rPr>
        <w:t xml:space="preserve"> für Windows, MacOS und Linux zur Verfügung stellt</w:t>
      </w:r>
      <w:r w:rsidR="00A376A7">
        <w:rPr>
          <w:sz w:val="22"/>
          <w:szCs w:val="22"/>
        </w:rPr>
        <w:t xml:space="preserve">. </w:t>
      </w:r>
    </w:p>
    <w:p w:rsidR="001250B5" w:rsidRPr="009C7553" w:rsidRDefault="004506F7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E</w:t>
      </w:r>
      <w:r w:rsidR="004768EE">
        <w:rPr>
          <w:sz w:val="22"/>
          <w:szCs w:val="22"/>
        </w:rPr>
        <w:t xml:space="preserve">rhältlich </w:t>
      </w:r>
      <w:r w:rsidR="00B70304">
        <w:rPr>
          <w:sz w:val="22"/>
          <w:szCs w:val="22"/>
        </w:rPr>
        <w:t xml:space="preserve">sind </w:t>
      </w:r>
      <w:r w:rsidR="00C90208">
        <w:rPr>
          <w:sz w:val="22"/>
          <w:szCs w:val="22"/>
        </w:rPr>
        <w:t xml:space="preserve">die Geräte der </w:t>
      </w:r>
      <w:proofErr w:type="spellStart"/>
      <w:r w:rsidR="00C90208">
        <w:rPr>
          <w:sz w:val="22"/>
          <w:szCs w:val="22"/>
        </w:rPr>
        <w:t>PicosScope</w:t>
      </w:r>
      <w:proofErr w:type="spellEnd"/>
      <w:r w:rsidR="00C90208">
        <w:rPr>
          <w:sz w:val="22"/>
          <w:szCs w:val="22"/>
        </w:rPr>
        <w:t xml:space="preserve"> 6000E Serie</w:t>
      </w:r>
      <w:r w:rsidR="00902A3E">
        <w:rPr>
          <w:sz w:val="22"/>
          <w:szCs w:val="22"/>
        </w:rPr>
        <w:t xml:space="preserve"> </w:t>
      </w:r>
      <w:r w:rsidR="00116270" w:rsidRPr="009C7553">
        <w:rPr>
          <w:sz w:val="22"/>
          <w:szCs w:val="22"/>
        </w:rPr>
        <w:t>unter</w:t>
      </w:r>
      <w:r w:rsidR="00116270" w:rsidRPr="009C7553">
        <w:rPr>
          <w:rFonts w:cstheme="minorHAnsi"/>
          <w:sz w:val="22"/>
          <w:szCs w:val="22"/>
        </w:rPr>
        <w:t xml:space="preserve"> </w:t>
      </w:r>
      <w:hyperlink r:id="rId6" w:history="1">
        <w:r w:rsidR="00116270"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C76538" w:rsidRPr="009C7553">
        <w:rPr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7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8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9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0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3B696A" w:rsidP="008016C4">
      <w:pPr>
        <w:pStyle w:val="PR-Boilerplate-Anschrift"/>
        <w:rPr>
          <w:color w:val="0563C1" w:themeColor="hyperlink"/>
          <w:u w:val="single"/>
        </w:rPr>
      </w:pPr>
      <w:hyperlink r:id="rId11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5B42"/>
    <w:rsid w:val="0001767F"/>
    <w:rsid w:val="00017B80"/>
    <w:rsid w:val="00026EA4"/>
    <w:rsid w:val="000351BE"/>
    <w:rsid w:val="000420A8"/>
    <w:rsid w:val="00056D08"/>
    <w:rsid w:val="000579F7"/>
    <w:rsid w:val="000607FA"/>
    <w:rsid w:val="00060B9C"/>
    <w:rsid w:val="0006283A"/>
    <w:rsid w:val="00070E62"/>
    <w:rsid w:val="00073049"/>
    <w:rsid w:val="00076205"/>
    <w:rsid w:val="00080FDC"/>
    <w:rsid w:val="00082177"/>
    <w:rsid w:val="00082C1F"/>
    <w:rsid w:val="0008793A"/>
    <w:rsid w:val="00092E10"/>
    <w:rsid w:val="00094B88"/>
    <w:rsid w:val="000C2587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6BF3"/>
    <w:rsid w:val="000F055E"/>
    <w:rsid w:val="000F2393"/>
    <w:rsid w:val="000F647F"/>
    <w:rsid w:val="0010009F"/>
    <w:rsid w:val="001008CB"/>
    <w:rsid w:val="00101F0F"/>
    <w:rsid w:val="00102538"/>
    <w:rsid w:val="00105B1C"/>
    <w:rsid w:val="001147A8"/>
    <w:rsid w:val="00116270"/>
    <w:rsid w:val="00117632"/>
    <w:rsid w:val="001250B5"/>
    <w:rsid w:val="00133301"/>
    <w:rsid w:val="0013747E"/>
    <w:rsid w:val="001379CC"/>
    <w:rsid w:val="001404D7"/>
    <w:rsid w:val="00143419"/>
    <w:rsid w:val="00154D5F"/>
    <w:rsid w:val="00160F8C"/>
    <w:rsid w:val="00162A49"/>
    <w:rsid w:val="00162B1D"/>
    <w:rsid w:val="00166308"/>
    <w:rsid w:val="00166551"/>
    <w:rsid w:val="001669AD"/>
    <w:rsid w:val="00171CFA"/>
    <w:rsid w:val="00171F6B"/>
    <w:rsid w:val="00173FBF"/>
    <w:rsid w:val="0018149A"/>
    <w:rsid w:val="0019224C"/>
    <w:rsid w:val="00193211"/>
    <w:rsid w:val="00194C78"/>
    <w:rsid w:val="001B07D8"/>
    <w:rsid w:val="001B65C7"/>
    <w:rsid w:val="001B7E45"/>
    <w:rsid w:val="001C2236"/>
    <w:rsid w:val="001C2326"/>
    <w:rsid w:val="001C5897"/>
    <w:rsid w:val="001C771F"/>
    <w:rsid w:val="001D0DD1"/>
    <w:rsid w:val="001D0FD4"/>
    <w:rsid w:val="001D2634"/>
    <w:rsid w:val="001D2875"/>
    <w:rsid w:val="001D4058"/>
    <w:rsid w:val="001D61F5"/>
    <w:rsid w:val="001D6D3C"/>
    <w:rsid w:val="001D7783"/>
    <w:rsid w:val="001E0D93"/>
    <w:rsid w:val="001E350D"/>
    <w:rsid w:val="001E4A3A"/>
    <w:rsid w:val="001E4E4A"/>
    <w:rsid w:val="001F05F2"/>
    <w:rsid w:val="001F3E22"/>
    <w:rsid w:val="001F7F4F"/>
    <w:rsid w:val="00220C3A"/>
    <w:rsid w:val="00220FBF"/>
    <w:rsid w:val="0022768A"/>
    <w:rsid w:val="00227898"/>
    <w:rsid w:val="002308D0"/>
    <w:rsid w:val="00233252"/>
    <w:rsid w:val="0023327D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9D1"/>
    <w:rsid w:val="00262F28"/>
    <w:rsid w:val="00266856"/>
    <w:rsid w:val="00280CD8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1C8C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6F39"/>
    <w:rsid w:val="002F7C95"/>
    <w:rsid w:val="002F7DC3"/>
    <w:rsid w:val="00302920"/>
    <w:rsid w:val="00306A8A"/>
    <w:rsid w:val="0031171F"/>
    <w:rsid w:val="003165E5"/>
    <w:rsid w:val="00320E69"/>
    <w:rsid w:val="00326A6A"/>
    <w:rsid w:val="00327126"/>
    <w:rsid w:val="00343968"/>
    <w:rsid w:val="00347520"/>
    <w:rsid w:val="003513E4"/>
    <w:rsid w:val="00351D8F"/>
    <w:rsid w:val="00355F74"/>
    <w:rsid w:val="00361E0D"/>
    <w:rsid w:val="0036460E"/>
    <w:rsid w:val="00370BE6"/>
    <w:rsid w:val="00371725"/>
    <w:rsid w:val="00382015"/>
    <w:rsid w:val="003831E6"/>
    <w:rsid w:val="003845E4"/>
    <w:rsid w:val="003854EB"/>
    <w:rsid w:val="003A32C4"/>
    <w:rsid w:val="003A58E3"/>
    <w:rsid w:val="003B3C4D"/>
    <w:rsid w:val="003B695F"/>
    <w:rsid w:val="003B696A"/>
    <w:rsid w:val="003C1A88"/>
    <w:rsid w:val="003C2854"/>
    <w:rsid w:val="003C6A58"/>
    <w:rsid w:val="003C7661"/>
    <w:rsid w:val="003C77F3"/>
    <w:rsid w:val="003D0C3D"/>
    <w:rsid w:val="003D1D8F"/>
    <w:rsid w:val="003D2787"/>
    <w:rsid w:val="003D62B9"/>
    <w:rsid w:val="003D666E"/>
    <w:rsid w:val="003F00E5"/>
    <w:rsid w:val="003F325E"/>
    <w:rsid w:val="003F55D8"/>
    <w:rsid w:val="00400979"/>
    <w:rsid w:val="00401780"/>
    <w:rsid w:val="00406161"/>
    <w:rsid w:val="004070B8"/>
    <w:rsid w:val="00407616"/>
    <w:rsid w:val="004101E7"/>
    <w:rsid w:val="00412F35"/>
    <w:rsid w:val="0041361D"/>
    <w:rsid w:val="00413E80"/>
    <w:rsid w:val="0042166A"/>
    <w:rsid w:val="004219CB"/>
    <w:rsid w:val="004302E7"/>
    <w:rsid w:val="0043133E"/>
    <w:rsid w:val="0043156D"/>
    <w:rsid w:val="00431D21"/>
    <w:rsid w:val="00431D3F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33AB"/>
    <w:rsid w:val="004A34EC"/>
    <w:rsid w:val="004A51A5"/>
    <w:rsid w:val="004A6E22"/>
    <w:rsid w:val="004B34FF"/>
    <w:rsid w:val="004C190F"/>
    <w:rsid w:val="004C6A0B"/>
    <w:rsid w:val="004D3307"/>
    <w:rsid w:val="004D3726"/>
    <w:rsid w:val="004D70C7"/>
    <w:rsid w:val="004E0FAF"/>
    <w:rsid w:val="004E2B13"/>
    <w:rsid w:val="004E376A"/>
    <w:rsid w:val="004F19A6"/>
    <w:rsid w:val="004F28B1"/>
    <w:rsid w:val="004F3A78"/>
    <w:rsid w:val="004F5DCB"/>
    <w:rsid w:val="004F6297"/>
    <w:rsid w:val="005122B3"/>
    <w:rsid w:val="00513A48"/>
    <w:rsid w:val="005151FE"/>
    <w:rsid w:val="00516F21"/>
    <w:rsid w:val="00517B5B"/>
    <w:rsid w:val="0052379D"/>
    <w:rsid w:val="00530B76"/>
    <w:rsid w:val="0053596C"/>
    <w:rsid w:val="00535D80"/>
    <w:rsid w:val="0053658D"/>
    <w:rsid w:val="005379D4"/>
    <w:rsid w:val="00543D05"/>
    <w:rsid w:val="005444A6"/>
    <w:rsid w:val="005454CB"/>
    <w:rsid w:val="00551F93"/>
    <w:rsid w:val="00553793"/>
    <w:rsid w:val="00555DFC"/>
    <w:rsid w:val="00557360"/>
    <w:rsid w:val="005575B8"/>
    <w:rsid w:val="0056482A"/>
    <w:rsid w:val="00565C12"/>
    <w:rsid w:val="0057095B"/>
    <w:rsid w:val="00570DE3"/>
    <w:rsid w:val="00572D33"/>
    <w:rsid w:val="00573290"/>
    <w:rsid w:val="0058254B"/>
    <w:rsid w:val="00586F9C"/>
    <w:rsid w:val="00590690"/>
    <w:rsid w:val="00590EA6"/>
    <w:rsid w:val="00591C0D"/>
    <w:rsid w:val="005945A1"/>
    <w:rsid w:val="005970AF"/>
    <w:rsid w:val="005A0D18"/>
    <w:rsid w:val="005A1997"/>
    <w:rsid w:val="005A2A05"/>
    <w:rsid w:val="005A3AB8"/>
    <w:rsid w:val="005A470D"/>
    <w:rsid w:val="005B4D33"/>
    <w:rsid w:val="005B5B00"/>
    <w:rsid w:val="005B6783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4174A"/>
    <w:rsid w:val="00643C9A"/>
    <w:rsid w:val="00650411"/>
    <w:rsid w:val="006527BB"/>
    <w:rsid w:val="006530C4"/>
    <w:rsid w:val="00660439"/>
    <w:rsid w:val="00662FEA"/>
    <w:rsid w:val="0067316A"/>
    <w:rsid w:val="00676B88"/>
    <w:rsid w:val="006809DD"/>
    <w:rsid w:val="00682BDB"/>
    <w:rsid w:val="00691740"/>
    <w:rsid w:val="006922D1"/>
    <w:rsid w:val="006926E5"/>
    <w:rsid w:val="00694701"/>
    <w:rsid w:val="00694DAF"/>
    <w:rsid w:val="00697116"/>
    <w:rsid w:val="006A15A2"/>
    <w:rsid w:val="006A329A"/>
    <w:rsid w:val="006A5A06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FB4"/>
    <w:rsid w:val="006D680C"/>
    <w:rsid w:val="006E0E42"/>
    <w:rsid w:val="006E0FE3"/>
    <w:rsid w:val="006E3EA8"/>
    <w:rsid w:val="006F1693"/>
    <w:rsid w:val="006F75D0"/>
    <w:rsid w:val="00703C50"/>
    <w:rsid w:val="00704322"/>
    <w:rsid w:val="00705733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2BFD"/>
    <w:rsid w:val="0078382D"/>
    <w:rsid w:val="007905D4"/>
    <w:rsid w:val="0079327B"/>
    <w:rsid w:val="007953C3"/>
    <w:rsid w:val="00796F78"/>
    <w:rsid w:val="007A06B4"/>
    <w:rsid w:val="007A12DD"/>
    <w:rsid w:val="007A6E0D"/>
    <w:rsid w:val="007A7D33"/>
    <w:rsid w:val="007B028F"/>
    <w:rsid w:val="007B7CEE"/>
    <w:rsid w:val="007C731B"/>
    <w:rsid w:val="007D34F2"/>
    <w:rsid w:val="007E26F2"/>
    <w:rsid w:val="007E626B"/>
    <w:rsid w:val="007F0F36"/>
    <w:rsid w:val="007F3150"/>
    <w:rsid w:val="007F6853"/>
    <w:rsid w:val="007F6EEF"/>
    <w:rsid w:val="008016C4"/>
    <w:rsid w:val="008065E0"/>
    <w:rsid w:val="00814362"/>
    <w:rsid w:val="008146C9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5DD2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82F54"/>
    <w:rsid w:val="00883E95"/>
    <w:rsid w:val="0088527D"/>
    <w:rsid w:val="0089120E"/>
    <w:rsid w:val="00891CD9"/>
    <w:rsid w:val="008939B7"/>
    <w:rsid w:val="00897260"/>
    <w:rsid w:val="008A05A1"/>
    <w:rsid w:val="008A1F0B"/>
    <w:rsid w:val="008A7A33"/>
    <w:rsid w:val="008B0FB8"/>
    <w:rsid w:val="008B1599"/>
    <w:rsid w:val="008B21FC"/>
    <w:rsid w:val="008B29C1"/>
    <w:rsid w:val="008B33BE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902A3E"/>
    <w:rsid w:val="0090717A"/>
    <w:rsid w:val="00907DAD"/>
    <w:rsid w:val="00907FFD"/>
    <w:rsid w:val="009121DD"/>
    <w:rsid w:val="00916014"/>
    <w:rsid w:val="00922437"/>
    <w:rsid w:val="00922728"/>
    <w:rsid w:val="00923840"/>
    <w:rsid w:val="00924AFA"/>
    <w:rsid w:val="009256D6"/>
    <w:rsid w:val="00926C86"/>
    <w:rsid w:val="00927361"/>
    <w:rsid w:val="009275D9"/>
    <w:rsid w:val="0093547E"/>
    <w:rsid w:val="009446BF"/>
    <w:rsid w:val="0095112B"/>
    <w:rsid w:val="00955DA9"/>
    <w:rsid w:val="00961DFF"/>
    <w:rsid w:val="0096522A"/>
    <w:rsid w:val="00965C36"/>
    <w:rsid w:val="00970346"/>
    <w:rsid w:val="009724AE"/>
    <w:rsid w:val="009733B5"/>
    <w:rsid w:val="00975213"/>
    <w:rsid w:val="00977DCF"/>
    <w:rsid w:val="00983F5A"/>
    <w:rsid w:val="00984C16"/>
    <w:rsid w:val="00986094"/>
    <w:rsid w:val="00991328"/>
    <w:rsid w:val="0099463F"/>
    <w:rsid w:val="00994F57"/>
    <w:rsid w:val="00997109"/>
    <w:rsid w:val="009A0E2D"/>
    <w:rsid w:val="009A4FD3"/>
    <w:rsid w:val="009A533F"/>
    <w:rsid w:val="009A585D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D5AAC"/>
    <w:rsid w:val="009D79B3"/>
    <w:rsid w:val="009E3A25"/>
    <w:rsid w:val="009E3AE8"/>
    <w:rsid w:val="009E6864"/>
    <w:rsid w:val="009E7363"/>
    <w:rsid w:val="009F1272"/>
    <w:rsid w:val="009F1A2D"/>
    <w:rsid w:val="009F7903"/>
    <w:rsid w:val="00A00F08"/>
    <w:rsid w:val="00A04259"/>
    <w:rsid w:val="00A1055C"/>
    <w:rsid w:val="00A10CD9"/>
    <w:rsid w:val="00A129AF"/>
    <w:rsid w:val="00A15894"/>
    <w:rsid w:val="00A17560"/>
    <w:rsid w:val="00A21CFD"/>
    <w:rsid w:val="00A23CD3"/>
    <w:rsid w:val="00A23EF6"/>
    <w:rsid w:val="00A26EC3"/>
    <w:rsid w:val="00A3006B"/>
    <w:rsid w:val="00A34A3F"/>
    <w:rsid w:val="00A3720B"/>
    <w:rsid w:val="00A376A7"/>
    <w:rsid w:val="00A4240F"/>
    <w:rsid w:val="00A437CA"/>
    <w:rsid w:val="00A45DA5"/>
    <w:rsid w:val="00A574D0"/>
    <w:rsid w:val="00A57C13"/>
    <w:rsid w:val="00A601DB"/>
    <w:rsid w:val="00A628C5"/>
    <w:rsid w:val="00A63EEA"/>
    <w:rsid w:val="00A64EA8"/>
    <w:rsid w:val="00A67B13"/>
    <w:rsid w:val="00A736DE"/>
    <w:rsid w:val="00A75A5E"/>
    <w:rsid w:val="00A82A0A"/>
    <w:rsid w:val="00A849A3"/>
    <w:rsid w:val="00A9058A"/>
    <w:rsid w:val="00A91381"/>
    <w:rsid w:val="00A92136"/>
    <w:rsid w:val="00AA0E89"/>
    <w:rsid w:val="00AA1C98"/>
    <w:rsid w:val="00AA6ED0"/>
    <w:rsid w:val="00AA7EC8"/>
    <w:rsid w:val="00AB2DDD"/>
    <w:rsid w:val="00AB69B1"/>
    <w:rsid w:val="00AC1B52"/>
    <w:rsid w:val="00AC594F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71F0"/>
    <w:rsid w:val="00B378BA"/>
    <w:rsid w:val="00B41A0E"/>
    <w:rsid w:val="00B42690"/>
    <w:rsid w:val="00B442FD"/>
    <w:rsid w:val="00B445D7"/>
    <w:rsid w:val="00B44ED4"/>
    <w:rsid w:val="00B45EFC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304"/>
    <w:rsid w:val="00B73C56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B3664"/>
    <w:rsid w:val="00BB6897"/>
    <w:rsid w:val="00BB7D95"/>
    <w:rsid w:val="00BC245A"/>
    <w:rsid w:val="00BD4AC9"/>
    <w:rsid w:val="00BD50D9"/>
    <w:rsid w:val="00BE17AE"/>
    <w:rsid w:val="00BE73AC"/>
    <w:rsid w:val="00BE759E"/>
    <w:rsid w:val="00BF01B7"/>
    <w:rsid w:val="00BF23F4"/>
    <w:rsid w:val="00BF5C51"/>
    <w:rsid w:val="00C1355A"/>
    <w:rsid w:val="00C145C8"/>
    <w:rsid w:val="00C1495F"/>
    <w:rsid w:val="00C14966"/>
    <w:rsid w:val="00C1681E"/>
    <w:rsid w:val="00C22BFA"/>
    <w:rsid w:val="00C3177D"/>
    <w:rsid w:val="00C343CA"/>
    <w:rsid w:val="00C34596"/>
    <w:rsid w:val="00C4465E"/>
    <w:rsid w:val="00C474C8"/>
    <w:rsid w:val="00C51947"/>
    <w:rsid w:val="00C60D5B"/>
    <w:rsid w:val="00C70662"/>
    <w:rsid w:val="00C73243"/>
    <w:rsid w:val="00C732B2"/>
    <w:rsid w:val="00C747D8"/>
    <w:rsid w:val="00C76538"/>
    <w:rsid w:val="00C821FD"/>
    <w:rsid w:val="00C854D5"/>
    <w:rsid w:val="00C86E75"/>
    <w:rsid w:val="00C90208"/>
    <w:rsid w:val="00C954F5"/>
    <w:rsid w:val="00CA09ED"/>
    <w:rsid w:val="00CA1867"/>
    <w:rsid w:val="00CA1E3B"/>
    <w:rsid w:val="00CA2601"/>
    <w:rsid w:val="00CA3B18"/>
    <w:rsid w:val="00CA738B"/>
    <w:rsid w:val="00CB02D3"/>
    <w:rsid w:val="00CB3F3B"/>
    <w:rsid w:val="00CB64A0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56F2"/>
    <w:rsid w:val="00CF54BF"/>
    <w:rsid w:val="00D019DB"/>
    <w:rsid w:val="00D04EEE"/>
    <w:rsid w:val="00D101A2"/>
    <w:rsid w:val="00D110B7"/>
    <w:rsid w:val="00D1128C"/>
    <w:rsid w:val="00D14118"/>
    <w:rsid w:val="00D15598"/>
    <w:rsid w:val="00D15B21"/>
    <w:rsid w:val="00D15CBA"/>
    <w:rsid w:val="00D238AB"/>
    <w:rsid w:val="00D25CD2"/>
    <w:rsid w:val="00D26535"/>
    <w:rsid w:val="00D370BA"/>
    <w:rsid w:val="00D5214F"/>
    <w:rsid w:val="00D52AB3"/>
    <w:rsid w:val="00D53581"/>
    <w:rsid w:val="00D55A32"/>
    <w:rsid w:val="00D60AAB"/>
    <w:rsid w:val="00D622E6"/>
    <w:rsid w:val="00D6271F"/>
    <w:rsid w:val="00D64FDE"/>
    <w:rsid w:val="00D66A00"/>
    <w:rsid w:val="00D7184C"/>
    <w:rsid w:val="00D73329"/>
    <w:rsid w:val="00D75487"/>
    <w:rsid w:val="00D76B6D"/>
    <w:rsid w:val="00D77FAC"/>
    <w:rsid w:val="00D84EE0"/>
    <w:rsid w:val="00D87567"/>
    <w:rsid w:val="00D90C67"/>
    <w:rsid w:val="00D90E29"/>
    <w:rsid w:val="00D91F6A"/>
    <w:rsid w:val="00DA0CC2"/>
    <w:rsid w:val="00DA4B7D"/>
    <w:rsid w:val="00DA6C52"/>
    <w:rsid w:val="00DA7370"/>
    <w:rsid w:val="00DB2A4E"/>
    <w:rsid w:val="00DB616C"/>
    <w:rsid w:val="00DC2C75"/>
    <w:rsid w:val="00DD5AA2"/>
    <w:rsid w:val="00DE6127"/>
    <w:rsid w:val="00DF7AE6"/>
    <w:rsid w:val="00E03100"/>
    <w:rsid w:val="00E05F54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4A9F"/>
    <w:rsid w:val="00E6685A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90B6F"/>
    <w:rsid w:val="00E93AA7"/>
    <w:rsid w:val="00E94684"/>
    <w:rsid w:val="00E9587F"/>
    <w:rsid w:val="00E961F4"/>
    <w:rsid w:val="00EA0165"/>
    <w:rsid w:val="00EA1365"/>
    <w:rsid w:val="00EA2627"/>
    <w:rsid w:val="00EA3682"/>
    <w:rsid w:val="00EA562D"/>
    <w:rsid w:val="00EB2BE5"/>
    <w:rsid w:val="00EB5B41"/>
    <w:rsid w:val="00EB73F4"/>
    <w:rsid w:val="00EB7DEA"/>
    <w:rsid w:val="00EC46C3"/>
    <w:rsid w:val="00ED35ED"/>
    <w:rsid w:val="00ED5FA8"/>
    <w:rsid w:val="00ED6BB7"/>
    <w:rsid w:val="00EE3623"/>
    <w:rsid w:val="00EF0DD1"/>
    <w:rsid w:val="00EF3E9B"/>
    <w:rsid w:val="00EF6238"/>
    <w:rsid w:val="00F136E1"/>
    <w:rsid w:val="00F165DB"/>
    <w:rsid w:val="00F17870"/>
    <w:rsid w:val="00F1796E"/>
    <w:rsid w:val="00F23C96"/>
    <w:rsid w:val="00F24640"/>
    <w:rsid w:val="00F25481"/>
    <w:rsid w:val="00F25796"/>
    <w:rsid w:val="00F26BB6"/>
    <w:rsid w:val="00F346DC"/>
    <w:rsid w:val="00F34FD8"/>
    <w:rsid w:val="00F44024"/>
    <w:rsid w:val="00F465AF"/>
    <w:rsid w:val="00F4737C"/>
    <w:rsid w:val="00F54376"/>
    <w:rsid w:val="00F5469C"/>
    <w:rsid w:val="00F54D30"/>
    <w:rsid w:val="00F57819"/>
    <w:rsid w:val="00F672D0"/>
    <w:rsid w:val="00F673F9"/>
    <w:rsid w:val="00F7324B"/>
    <w:rsid w:val="00F81E0B"/>
    <w:rsid w:val="00F826F4"/>
    <w:rsid w:val="00F84DB9"/>
    <w:rsid w:val="00F8510B"/>
    <w:rsid w:val="00F93802"/>
    <w:rsid w:val="00FA0625"/>
    <w:rsid w:val="00FA6B99"/>
    <w:rsid w:val="00FA788D"/>
    <w:rsid w:val="00FA7946"/>
    <w:rsid w:val="00FB0104"/>
    <w:rsid w:val="00FB6B27"/>
    <w:rsid w:val="00FB7332"/>
    <w:rsid w:val="00FC16CE"/>
    <w:rsid w:val="00FC1C92"/>
    <w:rsid w:val="00FC55B6"/>
    <w:rsid w:val="00FC6314"/>
    <w:rsid w:val="00FD3596"/>
    <w:rsid w:val="00FD7DB9"/>
    <w:rsid w:val="00FF1A17"/>
    <w:rsid w:val="00FF32A4"/>
    <w:rsid w:val="00FF32E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allmayer@meilhau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" TargetMode="External"/><Relationship Id="rId11" Type="http://schemas.openxmlformats.org/officeDocument/2006/relationships/hyperlink" Target="mailto:sales@meilhaus.d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eilhaus.de/infos/news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bratz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EF36-FEE9-4C71-ABBA-C877813F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177</cp:revision>
  <cp:lastPrinted>2018-03-07T09:44:00Z</cp:lastPrinted>
  <dcterms:created xsi:type="dcterms:W3CDTF">2020-01-22T10:21:00Z</dcterms:created>
  <dcterms:modified xsi:type="dcterms:W3CDTF">2020-07-08T11:30:00Z</dcterms:modified>
</cp:coreProperties>
</file>