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1D0DD1">
        <w:t>Oktober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5379D4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5E31DB">
        <w:t>PR21-2018-ClampM</w:t>
      </w:r>
      <w:r w:rsidR="00BE759E" w:rsidRPr="00BE759E">
        <w:t>an-Light</w:t>
      </w:r>
      <w:r w:rsidR="00007979" w:rsidRPr="00A849A3">
        <w:t>.docx</w:t>
      </w:r>
      <w:r w:rsidR="00007979" w:rsidRPr="00A849A3">
        <w:br/>
      </w:r>
      <w:r w:rsidR="005E31DB">
        <w:t>PR21-2018-ClampM</w:t>
      </w:r>
      <w:r w:rsidR="00BE759E" w:rsidRPr="00BE759E">
        <w:t>an-Light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5E31DB">
        <w:t>PR21-2018-ClampM</w:t>
      </w:r>
      <w:r w:rsidR="00BE759E" w:rsidRPr="00BE759E">
        <w:t>an-Light</w:t>
      </w:r>
      <w:r w:rsidR="00406161">
        <w:t>-2</w:t>
      </w:r>
      <w:r w:rsidR="00007979" w:rsidRPr="00A849A3">
        <w:t>.jpg</w:t>
      </w:r>
    </w:p>
    <w:p w:rsidR="0031171F" w:rsidRPr="002619D1" w:rsidRDefault="0031171F" w:rsidP="006E0FE3">
      <w:pPr>
        <w:pStyle w:val="PR-Info1"/>
      </w:pPr>
      <w:r w:rsidRPr="002619D1">
        <w:rPr>
          <w:b/>
        </w:rPr>
        <w:t>Thema/</w:t>
      </w:r>
      <w:proofErr w:type="spellStart"/>
      <w:r w:rsidRPr="002619D1">
        <w:rPr>
          <w:b/>
        </w:rPr>
        <w:t>Subject</w:t>
      </w:r>
      <w:proofErr w:type="spellEnd"/>
      <w:r w:rsidRPr="002619D1">
        <w:rPr>
          <w:b/>
        </w:rPr>
        <w:t>:</w:t>
      </w:r>
      <w:r w:rsidRPr="002619D1">
        <w:tab/>
      </w:r>
      <w:proofErr w:type="spellStart"/>
      <w:r w:rsidR="00F44024">
        <w:t>Clamp</w:t>
      </w:r>
      <w:r w:rsidR="005E31DB">
        <w:t>Man</w:t>
      </w:r>
      <w:proofErr w:type="spellEnd"/>
      <w:r w:rsidR="005E31DB">
        <w:t xml:space="preserve"> Light – </w:t>
      </w:r>
      <w:r w:rsidR="00676B88">
        <w:t>Schraubstockh</w:t>
      </w:r>
      <w:r w:rsidR="005E31DB">
        <w:t>alterung für Leiterplatten und Baugruppen b</w:t>
      </w:r>
      <w:r w:rsidR="00867422" w:rsidRPr="002619D1">
        <w:t>ei Meilhaus Electronic GmbH</w:t>
      </w:r>
      <w:r w:rsidRPr="002619D1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676B88" w:rsidP="006E0FE3">
      <w:pPr>
        <w:pStyle w:val="PR-Head1"/>
      </w:pPr>
      <w:proofErr w:type="spellStart"/>
      <w:r>
        <w:t>ClampMan</w:t>
      </w:r>
      <w:proofErr w:type="spellEnd"/>
      <w:r>
        <w:t xml:space="preserve"> Light</w:t>
      </w:r>
    </w:p>
    <w:p w:rsidR="00EF3E9B" w:rsidRPr="0031171F" w:rsidRDefault="00676B88" w:rsidP="00476FA9">
      <w:pPr>
        <w:pStyle w:val="PR-Head2"/>
      </w:pPr>
      <w:r>
        <w:t xml:space="preserve">Der „kleine“ </w:t>
      </w:r>
      <w:proofErr w:type="spellStart"/>
      <w:r>
        <w:t>ClampMan</w:t>
      </w:r>
      <w:proofErr w:type="spellEnd"/>
      <w:r>
        <w:t xml:space="preserve"> mit Schraubstockhalterung</w:t>
      </w:r>
    </w:p>
    <w:p w:rsidR="00997109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1D0DD1">
        <w:rPr>
          <w:b/>
        </w:rPr>
        <w:t>Oktober</w:t>
      </w:r>
      <w:r w:rsidRPr="00084111">
        <w:rPr>
          <w:b/>
        </w:rPr>
        <w:t xml:space="preserve"> 2018 – </w:t>
      </w:r>
      <w:r w:rsidR="007344B7">
        <w:rPr>
          <w:b/>
        </w:rPr>
        <w:t xml:space="preserve">Das </w:t>
      </w:r>
      <w:proofErr w:type="spellStart"/>
      <w:r w:rsidR="007344B7">
        <w:rPr>
          <w:b/>
        </w:rPr>
        <w:t>ClampMan</w:t>
      </w:r>
      <w:proofErr w:type="spellEnd"/>
      <w:r w:rsidR="007344B7">
        <w:rPr>
          <w:b/>
        </w:rPr>
        <w:t xml:space="preserve"> Produktspektrum wurde erweitert und bietet nun eine Light-Version der innovativen Halterung für Leiterplatten und Baugruppen. </w:t>
      </w:r>
      <w:r w:rsidR="00076205">
        <w:rPr>
          <w:b/>
        </w:rPr>
        <w:t xml:space="preserve">Ebenso wie die anderen Mitglieder des </w:t>
      </w:r>
      <w:proofErr w:type="spellStart"/>
      <w:r w:rsidR="00076205">
        <w:rPr>
          <w:b/>
        </w:rPr>
        <w:t>ClampMan</w:t>
      </w:r>
      <w:proofErr w:type="spellEnd"/>
      <w:r w:rsidR="00076205">
        <w:rPr>
          <w:b/>
        </w:rPr>
        <w:t xml:space="preserve"> Produktspektrums fungiert auch der „kleine“ </w:t>
      </w:r>
      <w:proofErr w:type="spellStart"/>
      <w:r w:rsidR="00076205">
        <w:rPr>
          <w:b/>
        </w:rPr>
        <w:t>ClampMan</w:t>
      </w:r>
      <w:proofErr w:type="spellEnd"/>
      <w:r w:rsidR="00076205">
        <w:rPr>
          <w:b/>
        </w:rPr>
        <w:t xml:space="preserve"> als eine Art zusätzliches Paar Hände, mit dessen Hilfe Leiterplatten oder Baugruppen sicher und zuverlässig gehalten werden</w:t>
      </w:r>
      <w:r w:rsidR="006A329A">
        <w:rPr>
          <w:b/>
        </w:rPr>
        <w:t xml:space="preserve">, während der Anwender beispielsweise am Messgerät die nötigen Einstellungen vornimmt oder </w:t>
      </w:r>
      <w:r w:rsidR="00997109">
        <w:rPr>
          <w:b/>
        </w:rPr>
        <w:t xml:space="preserve">diese </w:t>
      </w:r>
      <w:r w:rsidR="006A329A">
        <w:rPr>
          <w:b/>
        </w:rPr>
        <w:t xml:space="preserve">während der Messung anpasst. </w:t>
      </w:r>
      <w:r w:rsidR="00997109">
        <w:rPr>
          <w:b/>
        </w:rPr>
        <w:t>Bisher umfasste das Produktspektrum ausschließlich „große“</w:t>
      </w:r>
      <w:r w:rsidR="000D08CB">
        <w:rPr>
          <w:b/>
        </w:rPr>
        <w:t xml:space="preserve"> Halterungen mit solidem </w:t>
      </w:r>
      <w:r w:rsidR="001E350D">
        <w:rPr>
          <w:b/>
        </w:rPr>
        <w:t>Fuß</w:t>
      </w:r>
      <w:r w:rsidR="000D08CB">
        <w:rPr>
          <w:b/>
        </w:rPr>
        <w:t xml:space="preserve"> in U-Form</w:t>
      </w:r>
      <w:r w:rsidR="001E350D">
        <w:rPr>
          <w:b/>
        </w:rPr>
        <w:t xml:space="preserve">, </w:t>
      </w:r>
      <w:r w:rsidR="000D08CB">
        <w:rPr>
          <w:b/>
        </w:rPr>
        <w:t>einem Basis-Stativ</w:t>
      </w:r>
      <w:r w:rsidR="00254E33">
        <w:rPr>
          <w:b/>
        </w:rPr>
        <w:t>-A</w:t>
      </w:r>
      <w:r w:rsidR="000D08CB">
        <w:rPr>
          <w:b/>
        </w:rPr>
        <w:t xml:space="preserve">rm, </w:t>
      </w:r>
      <w:r w:rsidR="00254E33">
        <w:rPr>
          <w:b/>
        </w:rPr>
        <w:t xml:space="preserve">der einen </w:t>
      </w:r>
      <w:r w:rsidR="001E350D">
        <w:rPr>
          <w:b/>
        </w:rPr>
        <w:t xml:space="preserve">kompletten Montagerahmen </w:t>
      </w:r>
      <w:r w:rsidR="00254E33">
        <w:rPr>
          <w:b/>
        </w:rPr>
        <w:t xml:space="preserve">trägt, </w:t>
      </w:r>
      <w:r w:rsidR="00517B5B">
        <w:rPr>
          <w:b/>
        </w:rPr>
        <w:t>sowie</w:t>
      </w:r>
      <w:r w:rsidR="001E350D">
        <w:rPr>
          <w:b/>
        </w:rPr>
        <w:t xml:space="preserve"> einem oder zwei frei beweglichen Stativ-Schwenkarmen mit Tastkopfhalterung. </w:t>
      </w:r>
      <w:r w:rsidR="00C86E75">
        <w:rPr>
          <w:b/>
        </w:rPr>
        <w:t xml:space="preserve">Die Light-Version steht auf einem </w:t>
      </w:r>
      <w:r w:rsidR="009256D6">
        <w:rPr>
          <w:b/>
        </w:rPr>
        <w:t>soliden</w:t>
      </w:r>
      <w:r w:rsidR="00C86E75">
        <w:rPr>
          <w:b/>
        </w:rPr>
        <w:t xml:space="preserve"> </w:t>
      </w:r>
      <w:proofErr w:type="spellStart"/>
      <w:r w:rsidR="00C86E75">
        <w:rPr>
          <w:b/>
        </w:rPr>
        <w:t>Rundfuß</w:t>
      </w:r>
      <w:proofErr w:type="spellEnd"/>
      <w:r w:rsidR="00C86E75">
        <w:rPr>
          <w:b/>
        </w:rPr>
        <w:t xml:space="preserve"> und </w:t>
      </w:r>
      <w:r w:rsidR="009256D6">
        <w:rPr>
          <w:b/>
        </w:rPr>
        <w:t xml:space="preserve">hat einen einzigen </w:t>
      </w:r>
      <w:r w:rsidR="00C86E75">
        <w:rPr>
          <w:b/>
        </w:rPr>
        <w:t>frei beweglichen Schwenk-Arm</w:t>
      </w:r>
      <w:r w:rsidR="00E90B6F">
        <w:rPr>
          <w:b/>
        </w:rPr>
        <w:t>, der eine</w:t>
      </w:r>
      <w:r w:rsidR="00C86E75">
        <w:rPr>
          <w:b/>
        </w:rPr>
        <w:t xml:space="preserve"> Schraubstock-Halterung</w:t>
      </w:r>
      <w:r w:rsidR="00E90B6F">
        <w:rPr>
          <w:b/>
        </w:rPr>
        <w:t xml:space="preserve"> trägt, </w:t>
      </w:r>
      <w:r w:rsidR="001147A8">
        <w:rPr>
          <w:b/>
        </w:rPr>
        <w:t>auf der</w:t>
      </w:r>
      <w:r w:rsidR="00E90B6F">
        <w:rPr>
          <w:b/>
        </w:rPr>
        <w:t xml:space="preserve"> die</w:t>
      </w:r>
      <w:r w:rsidR="001147A8">
        <w:rPr>
          <w:b/>
        </w:rPr>
        <w:t xml:space="preserve"> Prüflinge befestigt werden</w:t>
      </w:r>
      <w:r w:rsidR="00C86E75">
        <w:rPr>
          <w:b/>
        </w:rPr>
        <w:t>.</w:t>
      </w:r>
      <w:r w:rsidR="000D08CB">
        <w:rPr>
          <w:b/>
        </w:rPr>
        <w:t xml:space="preserve"> </w:t>
      </w:r>
    </w:p>
    <w:p w:rsidR="00D66A00" w:rsidRDefault="003A32C4" w:rsidP="00431D21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ClampMan</w:t>
      </w:r>
      <w:proofErr w:type="spellEnd"/>
      <w:r>
        <w:rPr>
          <w:sz w:val="22"/>
          <w:szCs w:val="22"/>
        </w:rPr>
        <w:t xml:space="preserve"> Light ist ein hydraulis</w:t>
      </w:r>
      <w:r w:rsidR="005E3F4A">
        <w:rPr>
          <w:sz w:val="22"/>
          <w:szCs w:val="22"/>
        </w:rPr>
        <w:t xml:space="preserve">ches Messstativ </w:t>
      </w: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Rundfuß</w:t>
      </w:r>
      <w:proofErr w:type="spellEnd"/>
      <w:r>
        <w:rPr>
          <w:sz w:val="22"/>
          <w:szCs w:val="22"/>
        </w:rPr>
        <w:t>, Schwenkarm u</w:t>
      </w:r>
      <w:r w:rsidR="006A783A">
        <w:rPr>
          <w:sz w:val="22"/>
          <w:szCs w:val="22"/>
        </w:rPr>
        <w:t>nd Schraubstock</w:t>
      </w:r>
      <w:r>
        <w:rPr>
          <w:sz w:val="22"/>
          <w:szCs w:val="22"/>
        </w:rPr>
        <w:t xml:space="preserve">. </w:t>
      </w:r>
      <w:r w:rsidR="006A783A">
        <w:rPr>
          <w:sz w:val="22"/>
          <w:szCs w:val="22"/>
        </w:rPr>
        <w:t xml:space="preserve">Die </w:t>
      </w:r>
      <w:r w:rsidR="006A783A" w:rsidRPr="00851F17">
        <w:rPr>
          <w:sz w:val="22"/>
          <w:szCs w:val="22"/>
        </w:rPr>
        <w:t>Schraubstock</w:t>
      </w:r>
      <w:r w:rsidR="006A783A">
        <w:rPr>
          <w:sz w:val="22"/>
          <w:szCs w:val="22"/>
        </w:rPr>
        <w:t xml:space="preserve">halterung macht den „kleinen“ </w:t>
      </w:r>
      <w:proofErr w:type="spellStart"/>
      <w:r w:rsidR="006A783A">
        <w:rPr>
          <w:sz w:val="22"/>
          <w:szCs w:val="22"/>
        </w:rPr>
        <w:t>ClampMan</w:t>
      </w:r>
      <w:proofErr w:type="spellEnd"/>
      <w:r w:rsidR="006A783A">
        <w:rPr>
          <w:sz w:val="22"/>
          <w:szCs w:val="22"/>
        </w:rPr>
        <w:t xml:space="preserve"> zur idealen Wahl, wenn es einmal nicht um komplexe Mess-Aufbauten geht, sondern lediglich um kleinere Leiterplatten oder Baugruppen. </w:t>
      </w:r>
      <w:r w:rsidR="006C2257">
        <w:rPr>
          <w:sz w:val="22"/>
          <w:szCs w:val="22"/>
        </w:rPr>
        <w:t>Die Schraubstockhalterung</w:t>
      </w:r>
      <w:r w:rsidR="00AA1C98">
        <w:rPr>
          <w:sz w:val="22"/>
          <w:szCs w:val="22"/>
        </w:rPr>
        <w:t xml:space="preserve"> hält den Prüfling und der hydraulische Schwenkarm bringt ihn in </w:t>
      </w:r>
      <w:r w:rsidR="006C2257">
        <w:rPr>
          <w:sz w:val="22"/>
          <w:szCs w:val="22"/>
        </w:rPr>
        <w:t xml:space="preserve">die gewünschte </w:t>
      </w:r>
      <w:r w:rsidR="00AA1C98">
        <w:rPr>
          <w:sz w:val="22"/>
          <w:szCs w:val="22"/>
        </w:rPr>
        <w:t xml:space="preserve">Position. </w:t>
      </w:r>
      <w:r w:rsidR="00CA1E3B">
        <w:rPr>
          <w:sz w:val="22"/>
          <w:szCs w:val="22"/>
        </w:rPr>
        <w:t>Denn e</w:t>
      </w:r>
      <w:r w:rsidR="003C77F3">
        <w:rPr>
          <w:sz w:val="22"/>
          <w:szCs w:val="22"/>
        </w:rPr>
        <w:t xml:space="preserve">benso wie die größeren </w:t>
      </w:r>
      <w:proofErr w:type="spellStart"/>
      <w:r w:rsidR="003C77F3">
        <w:rPr>
          <w:sz w:val="22"/>
          <w:szCs w:val="22"/>
        </w:rPr>
        <w:t>ClampMan</w:t>
      </w:r>
      <w:proofErr w:type="spellEnd"/>
      <w:r w:rsidR="003C77F3">
        <w:rPr>
          <w:sz w:val="22"/>
          <w:szCs w:val="22"/>
        </w:rPr>
        <w:t xml:space="preserve">-Versionen zeichnet sich auch die Light-Version durch ihre </w:t>
      </w:r>
      <w:r w:rsidR="00CA1E3B">
        <w:rPr>
          <w:sz w:val="22"/>
          <w:szCs w:val="22"/>
        </w:rPr>
        <w:t>hydraulische</w:t>
      </w:r>
      <w:r w:rsidR="003C77F3">
        <w:rPr>
          <w:sz w:val="22"/>
          <w:szCs w:val="22"/>
        </w:rPr>
        <w:t xml:space="preserve"> Mechanik</w:t>
      </w:r>
      <w:r w:rsidR="00CA1E3B">
        <w:rPr>
          <w:sz w:val="22"/>
          <w:szCs w:val="22"/>
        </w:rPr>
        <w:t xml:space="preserve"> aus, die</w:t>
      </w:r>
      <w:r w:rsidR="005945A1">
        <w:rPr>
          <w:sz w:val="22"/>
          <w:szCs w:val="22"/>
        </w:rPr>
        <w:t xml:space="preserve"> zum einen</w:t>
      </w:r>
      <w:r w:rsidR="00CA1E3B">
        <w:rPr>
          <w:sz w:val="22"/>
          <w:szCs w:val="22"/>
        </w:rPr>
        <w:t xml:space="preserve"> </w:t>
      </w:r>
      <w:r w:rsidR="002B3AC1">
        <w:rPr>
          <w:sz w:val="22"/>
          <w:szCs w:val="22"/>
        </w:rPr>
        <w:t xml:space="preserve">höchste Präzision in der Ausrichtung </w:t>
      </w:r>
      <w:r w:rsidR="00B378BA">
        <w:rPr>
          <w:sz w:val="22"/>
          <w:szCs w:val="22"/>
        </w:rPr>
        <w:t>des Prüflings erlaubt und</w:t>
      </w:r>
      <w:r w:rsidR="00B5303F">
        <w:rPr>
          <w:sz w:val="22"/>
          <w:szCs w:val="22"/>
        </w:rPr>
        <w:t xml:space="preserve"> </w:t>
      </w:r>
      <w:r w:rsidR="005945A1">
        <w:rPr>
          <w:sz w:val="22"/>
          <w:szCs w:val="22"/>
        </w:rPr>
        <w:t>zum anderen</w:t>
      </w:r>
      <w:r w:rsidR="00B5303F">
        <w:rPr>
          <w:sz w:val="22"/>
          <w:szCs w:val="22"/>
        </w:rPr>
        <w:t xml:space="preserve"> eine sichere Fixierung der Position garantiert. </w:t>
      </w:r>
      <w:r w:rsidR="00C73243">
        <w:rPr>
          <w:sz w:val="22"/>
          <w:szCs w:val="22"/>
        </w:rPr>
        <w:t xml:space="preserve">Die Positionierung und Fixierung hydraulischer Messstative erfolgt über das </w:t>
      </w:r>
      <w:r w:rsidR="00AC6C1C">
        <w:rPr>
          <w:sz w:val="22"/>
          <w:szCs w:val="22"/>
        </w:rPr>
        <w:t xml:space="preserve">Lösen und </w:t>
      </w:r>
      <w:r w:rsidR="00C73243">
        <w:rPr>
          <w:sz w:val="22"/>
          <w:szCs w:val="22"/>
        </w:rPr>
        <w:t>Anziehen des Sterngriffs.</w:t>
      </w:r>
      <w:r w:rsidR="00AC6C1C">
        <w:rPr>
          <w:sz w:val="22"/>
          <w:szCs w:val="22"/>
        </w:rPr>
        <w:t xml:space="preserve"> Ist der Sterngriff gelöst, ist jedes Gelenk des </w:t>
      </w:r>
      <w:proofErr w:type="spellStart"/>
      <w:r w:rsidR="00AC6C1C">
        <w:rPr>
          <w:sz w:val="22"/>
          <w:szCs w:val="22"/>
        </w:rPr>
        <w:t>ClampMans</w:t>
      </w:r>
      <w:proofErr w:type="spellEnd"/>
      <w:r w:rsidR="00AC6C1C">
        <w:rPr>
          <w:sz w:val="22"/>
          <w:szCs w:val="22"/>
        </w:rPr>
        <w:t xml:space="preserve"> frei positionierbar. Sobald die gewünschte Position für den Prüfling gefunden ist, lässt sie sich durch einfaches Festziehen der Sternschraube fixieren. </w:t>
      </w:r>
      <w:r w:rsidR="00E41736">
        <w:rPr>
          <w:sz w:val="22"/>
          <w:szCs w:val="22"/>
        </w:rPr>
        <w:t xml:space="preserve">Aufgebaut ist der </w:t>
      </w:r>
      <w:proofErr w:type="spellStart"/>
      <w:r w:rsidR="00E41736">
        <w:rPr>
          <w:sz w:val="22"/>
          <w:szCs w:val="22"/>
        </w:rPr>
        <w:t>ClampMan</w:t>
      </w:r>
      <w:proofErr w:type="spellEnd"/>
      <w:r w:rsidR="00E41736">
        <w:rPr>
          <w:sz w:val="22"/>
          <w:szCs w:val="22"/>
        </w:rPr>
        <w:t xml:space="preserve"> Light wie folg</w:t>
      </w:r>
      <w:r w:rsidR="00713B34">
        <w:rPr>
          <w:sz w:val="22"/>
          <w:szCs w:val="22"/>
        </w:rPr>
        <w:t xml:space="preserve">t: 1 </w:t>
      </w:r>
      <w:proofErr w:type="spellStart"/>
      <w:r w:rsidR="00713B34">
        <w:rPr>
          <w:sz w:val="22"/>
          <w:szCs w:val="22"/>
        </w:rPr>
        <w:t>Rundfuß</w:t>
      </w:r>
      <w:proofErr w:type="spellEnd"/>
      <w:r w:rsidR="00713B34">
        <w:rPr>
          <w:sz w:val="22"/>
          <w:szCs w:val="22"/>
        </w:rPr>
        <w:t>, 1 Stativ</w:t>
      </w:r>
      <w:bookmarkStart w:id="0" w:name="_GoBack"/>
      <w:bookmarkEnd w:id="0"/>
      <w:r w:rsidR="00E41736">
        <w:rPr>
          <w:sz w:val="22"/>
          <w:szCs w:val="22"/>
        </w:rPr>
        <w:t xml:space="preserve">, 1 Schraubstock, alle benötigten Schnellkupplungs-Adapter. </w:t>
      </w:r>
      <w:r w:rsidR="0019224C">
        <w:rPr>
          <w:sz w:val="22"/>
          <w:szCs w:val="22"/>
        </w:rPr>
        <w:t xml:space="preserve">Ebenso wie die größeren Versionen lässt sich auch die kleine Version des </w:t>
      </w:r>
      <w:proofErr w:type="spellStart"/>
      <w:r w:rsidR="002D2492">
        <w:rPr>
          <w:sz w:val="22"/>
          <w:szCs w:val="22"/>
        </w:rPr>
        <w:t>ClampMan</w:t>
      </w:r>
      <w:proofErr w:type="spellEnd"/>
      <w:r w:rsidR="0019224C">
        <w:rPr>
          <w:sz w:val="22"/>
          <w:szCs w:val="22"/>
        </w:rPr>
        <w:t xml:space="preserve"> mit zusätzlichen </w:t>
      </w:r>
      <w:r w:rsidR="0019224C">
        <w:rPr>
          <w:sz w:val="22"/>
          <w:szCs w:val="22"/>
        </w:rPr>
        <w:lastRenderedPageBreak/>
        <w:t xml:space="preserve">Halterungen erweitern. </w:t>
      </w:r>
      <w:r w:rsidR="00E41736">
        <w:rPr>
          <w:sz w:val="22"/>
          <w:szCs w:val="22"/>
        </w:rPr>
        <w:t>Empfehlenswert</w:t>
      </w:r>
      <w:r w:rsidR="0019224C">
        <w:rPr>
          <w:sz w:val="22"/>
          <w:szCs w:val="22"/>
        </w:rPr>
        <w:t xml:space="preserve"> als Ergänzung ist beispielsweise </w:t>
      </w:r>
      <w:r w:rsidR="005A0D18">
        <w:rPr>
          <w:sz w:val="22"/>
          <w:szCs w:val="22"/>
        </w:rPr>
        <w:t xml:space="preserve">der </w:t>
      </w:r>
      <w:proofErr w:type="spellStart"/>
      <w:r w:rsidR="005A0D18">
        <w:rPr>
          <w:sz w:val="22"/>
          <w:szCs w:val="22"/>
        </w:rPr>
        <w:t>ClampMan</w:t>
      </w:r>
      <w:proofErr w:type="spellEnd"/>
      <w:r w:rsidR="0019224C">
        <w:rPr>
          <w:sz w:val="22"/>
          <w:szCs w:val="22"/>
        </w:rPr>
        <w:t xml:space="preserve"> Probe zum Halten eines Tastkopfes. Der Aufbau </w:t>
      </w:r>
      <w:r w:rsidR="005A0D18">
        <w:rPr>
          <w:sz w:val="22"/>
          <w:szCs w:val="22"/>
        </w:rPr>
        <w:t xml:space="preserve">des </w:t>
      </w:r>
      <w:proofErr w:type="spellStart"/>
      <w:r w:rsidR="005A0D18">
        <w:rPr>
          <w:sz w:val="22"/>
          <w:szCs w:val="22"/>
        </w:rPr>
        <w:t>ClampMan</w:t>
      </w:r>
      <w:proofErr w:type="spellEnd"/>
      <w:r w:rsidR="005A0D18">
        <w:rPr>
          <w:sz w:val="22"/>
          <w:szCs w:val="22"/>
        </w:rPr>
        <w:t xml:space="preserve"> Probe</w:t>
      </w:r>
      <w:r w:rsidR="0019224C">
        <w:rPr>
          <w:sz w:val="22"/>
          <w:szCs w:val="22"/>
        </w:rPr>
        <w:t xml:space="preserve"> ist analog zum </w:t>
      </w:r>
      <w:r w:rsidR="005A0D18">
        <w:rPr>
          <w:sz w:val="22"/>
          <w:szCs w:val="22"/>
        </w:rPr>
        <w:t xml:space="preserve">Aufbau des </w:t>
      </w:r>
      <w:proofErr w:type="spellStart"/>
      <w:r w:rsidR="0019224C">
        <w:rPr>
          <w:sz w:val="22"/>
          <w:szCs w:val="22"/>
        </w:rPr>
        <w:t>ClampMan</w:t>
      </w:r>
      <w:proofErr w:type="spellEnd"/>
      <w:r w:rsidR="0019224C">
        <w:rPr>
          <w:sz w:val="22"/>
          <w:szCs w:val="22"/>
        </w:rPr>
        <w:t xml:space="preserve"> Light, jedoch mit einem Präzisionstastkopf-Halter anstelle der Schraubstock-Halterung. </w:t>
      </w:r>
    </w:p>
    <w:p w:rsidR="005945A1" w:rsidRDefault="00E41736" w:rsidP="00431D21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ClampMan</w:t>
      </w:r>
      <w:proofErr w:type="spellEnd"/>
      <w:r>
        <w:rPr>
          <w:sz w:val="22"/>
          <w:szCs w:val="22"/>
        </w:rPr>
        <w:t xml:space="preserve"> Light ist ideal geeignet für den Einsatz </w:t>
      </w:r>
      <w:r w:rsidR="002D2492">
        <w:rPr>
          <w:sz w:val="22"/>
          <w:szCs w:val="22"/>
        </w:rPr>
        <w:t xml:space="preserve">in Reparatur, Service und Entwicklung. Er unterstützt den Anwender im Bereich der </w:t>
      </w:r>
      <w:r w:rsidR="00D66A00">
        <w:rPr>
          <w:sz w:val="22"/>
          <w:szCs w:val="22"/>
        </w:rPr>
        <w:t>USB-/LAN-Messtechnik (</w:t>
      </w:r>
      <w:proofErr w:type="spellStart"/>
      <w:r w:rsidR="00D66A00">
        <w:rPr>
          <w:sz w:val="22"/>
          <w:szCs w:val="22"/>
        </w:rPr>
        <w:t>RedLab</w:t>
      </w:r>
      <w:proofErr w:type="spellEnd"/>
      <w:r w:rsidR="00D66A00">
        <w:rPr>
          <w:sz w:val="22"/>
          <w:szCs w:val="22"/>
        </w:rPr>
        <w:t>-</w:t>
      </w:r>
      <w:r>
        <w:rPr>
          <w:sz w:val="22"/>
          <w:szCs w:val="22"/>
        </w:rPr>
        <w:t xml:space="preserve">Serie oder </w:t>
      </w:r>
      <w:proofErr w:type="spellStart"/>
      <w:r w:rsidR="00743AA6">
        <w:rPr>
          <w:sz w:val="22"/>
          <w:szCs w:val="22"/>
        </w:rPr>
        <w:t>LabJack</w:t>
      </w:r>
      <w:proofErr w:type="spellEnd"/>
      <w:r w:rsidR="00743AA6">
        <w:rPr>
          <w:sz w:val="22"/>
          <w:szCs w:val="22"/>
        </w:rPr>
        <w:t xml:space="preserve">-Serie) und fungiert </w:t>
      </w:r>
      <w:r w:rsidR="00D66A00">
        <w:rPr>
          <w:sz w:val="22"/>
          <w:szCs w:val="22"/>
        </w:rPr>
        <w:t xml:space="preserve">als Zubehör für Messinstrumente </w:t>
      </w:r>
      <w:r w:rsidR="002D2492">
        <w:rPr>
          <w:sz w:val="22"/>
          <w:szCs w:val="22"/>
        </w:rPr>
        <w:t>(Oszilloskope, Spektrum-Analysatoren, S</w:t>
      </w:r>
      <w:r w:rsidR="008E6C98">
        <w:rPr>
          <w:sz w:val="22"/>
          <w:szCs w:val="22"/>
        </w:rPr>
        <w:t xml:space="preserve">ignal-Generatoren, Multimeter). Ebenfalls geeignet ist er für den Einsatz mit </w:t>
      </w:r>
      <w:r w:rsidR="002D2492">
        <w:rPr>
          <w:sz w:val="22"/>
          <w:szCs w:val="22"/>
        </w:rPr>
        <w:t>Quali</w:t>
      </w:r>
      <w:r w:rsidR="00743AA6">
        <w:rPr>
          <w:sz w:val="22"/>
          <w:szCs w:val="22"/>
        </w:rPr>
        <w:t xml:space="preserve">täts-PC-Messkarten </w:t>
      </w:r>
      <w:r w:rsidR="000F647F">
        <w:rPr>
          <w:sz w:val="22"/>
          <w:szCs w:val="22"/>
        </w:rPr>
        <w:t xml:space="preserve">der ME-Serie </w:t>
      </w:r>
      <w:r w:rsidR="008E6C98">
        <w:rPr>
          <w:sz w:val="22"/>
          <w:szCs w:val="22"/>
        </w:rPr>
        <w:t xml:space="preserve">und  </w:t>
      </w:r>
      <w:r w:rsidR="00743AA6">
        <w:rPr>
          <w:sz w:val="22"/>
          <w:szCs w:val="22"/>
        </w:rPr>
        <w:t>Handheld-Instrumente</w:t>
      </w:r>
      <w:r w:rsidR="008E6C98">
        <w:rPr>
          <w:sz w:val="22"/>
          <w:szCs w:val="22"/>
        </w:rPr>
        <w:t>n</w:t>
      </w:r>
      <w:r w:rsidR="002D2492">
        <w:rPr>
          <w:sz w:val="22"/>
          <w:szCs w:val="22"/>
        </w:rPr>
        <w:t xml:space="preserve">.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241AF">
        <w:rPr>
          <w:sz w:val="22"/>
          <w:szCs w:val="22"/>
        </w:rPr>
        <w:t xml:space="preserve">ist </w:t>
      </w:r>
      <w:r w:rsidR="00970346">
        <w:rPr>
          <w:sz w:val="22"/>
          <w:szCs w:val="22"/>
        </w:rPr>
        <w:t xml:space="preserve">der </w:t>
      </w:r>
      <w:proofErr w:type="spellStart"/>
      <w:r w:rsidR="00970346">
        <w:rPr>
          <w:sz w:val="22"/>
          <w:szCs w:val="22"/>
        </w:rPr>
        <w:t>ClampMan</w:t>
      </w:r>
      <w:proofErr w:type="spellEnd"/>
      <w:r w:rsidR="00970346">
        <w:rPr>
          <w:sz w:val="22"/>
          <w:szCs w:val="22"/>
        </w:rPr>
        <w:t xml:space="preserve"> Light </w:t>
      </w:r>
      <w:r w:rsidR="00B241AF">
        <w:rPr>
          <w:sz w:val="22"/>
          <w:szCs w:val="22"/>
        </w:rPr>
        <w:t>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713B34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76205"/>
    <w:rsid w:val="00092E10"/>
    <w:rsid w:val="000D08CB"/>
    <w:rsid w:val="000D1B2E"/>
    <w:rsid w:val="000D22FA"/>
    <w:rsid w:val="000F055E"/>
    <w:rsid w:val="000F647F"/>
    <w:rsid w:val="0010009F"/>
    <w:rsid w:val="001147A8"/>
    <w:rsid w:val="0013747E"/>
    <w:rsid w:val="001379CC"/>
    <w:rsid w:val="00154D5F"/>
    <w:rsid w:val="00162B1D"/>
    <w:rsid w:val="00171CFA"/>
    <w:rsid w:val="0018149A"/>
    <w:rsid w:val="0019224C"/>
    <w:rsid w:val="00194C78"/>
    <w:rsid w:val="001C2236"/>
    <w:rsid w:val="001C2326"/>
    <w:rsid w:val="001D0DD1"/>
    <w:rsid w:val="001D4058"/>
    <w:rsid w:val="001D7783"/>
    <w:rsid w:val="001E0D93"/>
    <w:rsid w:val="001E350D"/>
    <w:rsid w:val="001E4A3A"/>
    <w:rsid w:val="00227898"/>
    <w:rsid w:val="002458F9"/>
    <w:rsid w:val="00250ADA"/>
    <w:rsid w:val="00253B49"/>
    <w:rsid w:val="00254E33"/>
    <w:rsid w:val="002602DE"/>
    <w:rsid w:val="002619D1"/>
    <w:rsid w:val="00262F28"/>
    <w:rsid w:val="002866F4"/>
    <w:rsid w:val="00294FF7"/>
    <w:rsid w:val="002A1835"/>
    <w:rsid w:val="002A4D2F"/>
    <w:rsid w:val="002B01BB"/>
    <w:rsid w:val="002B3AC1"/>
    <w:rsid w:val="002C09CF"/>
    <w:rsid w:val="002C0CEF"/>
    <w:rsid w:val="002D2492"/>
    <w:rsid w:val="002E6F10"/>
    <w:rsid w:val="002E7891"/>
    <w:rsid w:val="002F6F39"/>
    <w:rsid w:val="00302920"/>
    <w:rsid w:val="0031171F"/>
    <w:rsid w:val="00326A6A"/>
    <w:rsid w:val="00327126"/>
    <w:rsid w:val="00347520"/>
    <w:rsid w:val="00351D8F"/>
    <w:rsid w:val="003A32C4"/>
    <w:rsid w:val="003B3C4D"/>
    <w:rsid w:val="003B695F"/>
    <w:rsid w:val="003C1A88"/>
    <w:rsid w:val="003C77F3"/>
    <w:rsid w:val="003D2787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405B"/>
    <w:rsid w:val="004A34EC"/>
    <w:rsid w:val="004B34FF"/>
    <w:rsid w:val="004C190F"/>
    <w:rsid w:val="004D3307"/>
    <w:rsid w:val="004E0FAF"/>
    <w:rsid w:val="004F19A6"/>
    <w:rsid w:val="004F5DCB"/>
    <w:rsid w:val="005122B3"/>
    <w:rsid w:val="005151FE"/>
    <w:rsid w:val="00517B5B"/>
    <w:rsid w:val="0052379D"/>
    <w:rsid w:val="005379D4"/>
    <w:rsid w:val="005444A6"/>
    <w:rsid w:val="00555DFC"/>
    <w:rsid w:val="00570DE3"/>
    <w:rsid w:val="00573290"/>
    <w:rsid w:val="00590690"/>
    <w:rsid w:val="00590EA6"/>
    <w:rsid w:val="005945A1"/>
    <w:rsid w:val="005970AF"/>
    <w:rsid w:val="005A0D18"/>
    <w:rsid w:val="005A2A05"/>
    <w:rsid w:val="005B7A1C"/>
    <w:rsid w:val="005C54BD"/>
    <w:rsid w:val="005C6229"/>
    <w:rsid w:val="005D585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1495C"/>
    <w:rsid w:val="00622683"/>
    <w:rsid w:val="006227F7"/>
    <w:rsid w:val="00632AAD"/>
    <w:rsid w:val="00662FEA"/>
    <w:rsid w:val="00676B88"/>
    <w:rsid w:val="00682BDB"/>
    <w:rsid w:val="00694DAF"/>
    <w:rsid w:val="006A329A"/>
    <w:rsid w:val="006A783A"/>
    <w:rsid w:val="006C2257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64ADA"/>
    <w:rsid w:val="0077784B"/>
    <w:rsid w:val="0078382D"/>
    <w:rsid w:val="007A6E0D"/>
    <w:rsid w:val="007A7D33"/>
    <w:rsid w:val="007B028F"/>
    <w:rsid w:val="008016C4"/>
    <w:rsid w:val="008151EF"/>
    <w:rsid w:val="00821DF0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9120E"/>
    <w:rsid w:val="008B0FB8"/>
    <w:rsid w:val="008B1599"/>
    <w:rsid w:val="008B21FC"/>
    <w:rsid w:val="008B3F74"/>
    <w:rsid w:val="008C1DFA"/>
    <w:rsid w:val="008D1638"/>
    <w:rsid w:val="008E3F02"/>
    <w:rsid w:val="008E6C98"/>
    <w:rsid w:val="008F0D9C"/>
    <w:rsid w:val="00907DA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91328"/>
    <w:rsid w:val="0099463F"/>
    <w:rsid w:val="00997109"/>
    <w:rsid w:val="009B1470"/>
    <w:rsid w:val="009C425B"/>
    <w:rsid w:val="009E3AE8"/>
    <w:rsid w:val="009F1272"/>
    <w:rsid w:val="00A129AF"/>
    <w:rsid w:val="00A23CD3"/>
    <w:rsid w:val="00A34A3F"/>
    <w:rsid w:val="00A45DA5"/>
    <w:rsid w:val="00A628C5"/>
    <w:rsid w:val="00A64EA8"/>
    <w:rsid w:val="00A67B13"/>
    <w:rsid w:val="00A736DE"/>
    <w:rsid w:val="00A75A5E"/>
    <w:rsid w:val="00A849A3"/>
    <w:rsid w:val="00AA1C98"/>
    <w:rsid w:val="00AA6ED0"/>
    <w:rsid w:val="00AB2DDD"/>
    <w:rsid w:val="00AC594F"/>
    <w:rsid w:val="00AC6C1C"/>
    <w:rsid w:val="00AC725A"/>
    <w:rsid w:val="00AD0D6F"/>
    <w:rsid w:val="00AE6848"/>
    <w:rsid w:val="00AF6B19"/>
    <w:rsid w:val="00B01265"/>
    <w:rsid w:val="00B050E2"/>
    <w:rsid w:val="00B241AF"/>
    <w:rsid w:val="00B245B4"/>
    <w:rsid w:val="00B25EB2"/>
    <w:rsid w:val="00B378BA"/>
    <w:rsid w:val="00B44ED4"/>
    <w:rsid w:val="00B50543"/>
    <w:rsid w:val="00B5303F"/>
    <w:rsid w:val="00B5785C"/>
    <w:rsid w:val="00B75E01"/>
    <w:rsid w:val="00B82CC2"/>
    <w:rsid w:val="00B9221F"/>
    <w:rsid w:val="00B92D7A"/>
    <w:rsid w:val="00BA0CA6"/>
    <w:rsid w:val="00BB7D95"/>
    <w:rsid w:val="00BD4AC9"/>
    <w:rsid w:val="00BE73AC"/>
    <w:rsid w:val="00BE759E"/>
    <w:rsid w:val="00C145C8"/>
    <w:rsid w:val="00C14966"/>
    <w:rsid w:val="00C1681E"/>
    <w:rsid w:val="00C34596"/>
    <w:rsid w:val="00C474C8"/>
    <w:rsid w:val="00C60D5B"/>
    <w:rsid w:val="00C73243"/>
    <w:rsid w:val="00C86E75"/>
    <w:rsid w:val="00CA09ED"/>
    <w:rsid w:val="00CA1867"/>
    <w:rsid w:val="00CA1E3B"/>
    <w:rsid w:val="00CA3B18"/>
    <w:rsid w:val="00CB02D3"/>
    <w:rsid w:val="00CC08F8"/>
    <w:rsid w:val="00CE081C"/>
    <w:rsid w:val="00D101A2"/>
    <w:rsid w:val="00D15CBA"/>
    <w:rsid w:val="00D26535"/>
    <w:rsid w:val="00D370BA"/>
    <w:rsid w:val="00D5214F"/>
    <w:rsid w:val="00D622E6"/>
    <w:rsid w:val="00D66A00"/>
    <w:rsid w:val="00D73329"/>
    <w:rsid w:val="00D75487"/>
    <w:rsid w:val="00D76B6D"/>
    <w:rsid w:val="00D77FAC"/>
    <w:rsid w:val="00D90C67"/>
    <w:rsid w:val="00D90E29"/>
    <w:rsid w:val="00DB2A4E"/>
    <w:rsid w:val="00DB616C"/>
    <w:rsid w:val="00E25F7F"/>
    <w:rsid w:val="00E30B2D"/>
    <w:rsid w:val="00E41736"/>
    <w:rsid w:val="00E5305F"/>
    <w:rsid w:val="00E538D5"/>
    <w:rsid w:val="00E53D3B"/>
    <w:rsid w:val="00E64A9F"/>
    <w:rsid w:val="00E81723"/>
    <w:rsid w:val="00E81765"/>
    <w:rsid w:val="00E84553"/>
    <w:rsid w:val="00E90B6F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26BB6"/>
    <w:rsid w:val="00F44024"/>
    <w:rsid w:val="00F672D0"/>
    <w:rsid w:val="00F826F4"/>
    <w:rsid w:val="00FA6B99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4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B074-9BD8-4537-8AC2-027C391E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46</cp:revision>
  <cp:lastPrinted>2018-03-07T09:44:00Z</cp:lastPrinted>
  <dcterms:created xsi:type="dcterms:W3CDTF">2018-09-18T08:38:00Z</dcterms:created>
  <dcterms:modified xsi:type="dcterms:W3CDTF">2018-09-20T10:43:00Z</dcterms:modified>
</cp:coreProperties>
</file>