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976630">
        <w:t>Oktober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976630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080C51" w:rsidRPr="00080C51">
        <w:t>PR25-2019-Acksys-AirLink</w:t>
      </w:r>
      <w:r w:rsidR="00007979" w:rsidRPr="00602CDA">
        <w:t>.docx</w:t>
      </w:r>
      <w:r w:rsidR="00007979" w:rsidRPr="00602CDA">
        <w:br/>
      </w:r>
      <w:r w:rsidR="00080C51" w:rsidRPr="00080C51">
        <w:t>PR25-2019-Acksys-AirLink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080C51" w:rsidRPr="00080C51">
        <w:t>PR25-2019-Acksys-AirLink</w:t>
      </w:r>
      <w:r w:rsidR="00406161" w:rsidRPr="00602CDA">
        <w:t>-2</w:t>
      </w:r>
      <w:r w:rsidR="00007979" w:rsidRPr="00602CDA">
        <w:t>.jpg</w:t>
      </w:r>
    </w:p>
    <w:p w:rsidR="0031171F" w:rsidRPr="0053596C" w:rsidRDefault="0031171F" w:rsidP="006E0FE3">
      <w:pPr>
        <w:pStyle w:val="PR-Info1"/>
        <w:rPr>
          <w:lang w:val="en-US"/>
        </w:rPr>
      </w:pPr>
      <w:proofErr w:type="spellStart"/>
      <w:r w:rsidRPr="0053596C">
        <w:rPr>
          <w:b/>
          <w:lang w:val="en-US"/>
        </w:rPr>
        <w:t>Thema</w:t>
      </w:r>
      <w:proofErr w:type="spellEnd"/>
      <w:r w:rsidRPr="0053596C">
        <w:rPr>
          <w:b/>
          <w:lang w:val="en-US"/>
        </w:rPr>
        <w:t>/Subject:</w:t>
      </w:r>
      <w:r w:rsidRPr="0053596C">
        <w:rPr>
          <w:lang w:val="en-US"/>
        </w:rPr>
        <w:tab/>
      </w:r>
      <w:proofErr w:type="spellStart"/>
      <w:r w:rsidR="00080C51">
        <w:rPr>
          <w:lang w:val="en-US"/>
        </w:rPr>
        <w:t>Acksys</w:t>
      </w:r>
      <w:proofErr w:type="spellEnd"/>
      <w:r w:rsidR="00080C51">
        <w:rPr>
          <w:lang w:val="en-US"/>
        </w:rPr>
        <w:t xml:space="preserve"> </w:t>
      </w:r>
      <w:proofErr w:type="spellStart"/>
      <w:r w:rsidR="00080C51">
        <w:rPr>
          <w:lang w:val="en-US"/>
        </w:rPr>
        <w:t>AirLink</w:t>
      </w:r>
      <w:proofErr w:type="spellEnd"/>
      <w:r w:rsidR="0053596C" w:rsidRPr="0053596C">
        <w:rPr>
          <w:lang w:val="en-US"/>
        </w:rPr>
        <w:t xml:space="preserve"> </w:t>
      </w:r>
      <w:proofErr w:type="spellStart"/>
      <w:r w:rsidR="005E31DB" w:rsidRPr="0053596C">
        <w:rPr>
          <w:lang w:val="en-US"/>
        </w:rPr>
        <w:t>b</w:t>
      </w:r>
      <w:r w:rsidR="00867422" w:rsidRPr="0053596C">
        <w:rPr>
          <w:lang w:val="en-US"/>
        </w:rPr>
        <w:t>ei</w:t>
      </w:r>
      <w:proofErr w:type="spellEnd"/>
      <w:r w:rsidR="00867422" w:rsidRPr="0053596C">
        <w:rPr>
          <w:lang w:val="en-US"/>
        </w:rPr>
        <w:t xml:space="preserve"> Meilhaus Electronic GmbH</w:t>
      </w:r>
      <w:r w:rsidRPr="0053596C">
        <w:rPr>
          <w:lang w:val="en-US"/>
        </w:rPr>
        <w:t>.</w:t>
      </w:r>
    </w:p>
    <w:p w:rsidR="006E0FE3" w:rsidRPr="00116270" w:rsidRDefault="006E0FE3" w:rsidP="006E0FE3">
      <w:pPr>
        <w:pStyle w:val="PR-Info1"/>
        <w:rPr>
          <w:lang w:val="en-US"/>
        </w:rPr>
      </w:pPr>
      <w:proofErr w:type="spellStart"/>
      <w:r w:rsidRPr="00116270">
        <w:rPr>
          <w:b/>
          <w:lang w:val="en-US"/>
        </w:rPr>
        <w:t>Sperrfrist</w:t>
      </w:r>
      <w:proofErr w:type="spellEnd"/>
      <w:r w:rsidRPr="00116270">
        <w:rPr>
          <w:b/>
          <w:lang w:val="en-US"/>
        </w:rPr>
        <w:t>:</w:t>
      </w:r>
      <w:r w:rsidRPr="00116270">
        <w:rPr>
          <w:lang w:val="en-US"/>
        </w:rPr>
        <w:tab/>
        <w:t>-</w:t>
      </w:r>
    </w:p>
    <w:p w:rsidR="002A1835" w:rsidRPr="00551F93" w:rsidRDefault="00080C51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Acksys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AirLink</w:t>
      </w:r>
      <w:proofErr w:type="spellEnd"/>
    </w:p>
    <w:p w:rsidR="00EF3E9B" w:rsidRPr="00A01AF6" w:rsidRDefault="00080C51" w:rsidP="00476FA9">
      <w:pPr>
        <w:pStyle w:val="PR-Head2"/>
        <w:rPr>
          <w:lang w:val="en-US"/>
        </w:rPr>
      </w:pPr>
      <w:proofErr w:type="spellStart"/>
      <w:r w:rsidRPr="00A01AF6">
        <w:rPr>
          <w:lang w:val="en-US"/>
        </w:rPr>
        <w:t>Multifu</w:t>
      </w:r>
      <w:r w:rsidR="00021381" w:rsidRPr="00A01AF6">
        <w:rPr>
          <w:lang w:val="en-US"/>
        </w:rPr>
        <w:t>n</w:t>
      </w:r>
      <w:r w:rsidRPr="00A01AF6">
        <w:rPr>
          <w:lang w:val="en-US"/>
        </w:rPr>
        <w:t>ktionaler</w:t>
      </w:r>
      <w:proofErr w:type="spellEnd"/>
      <w:r w:rsidRPr="00A01AF6">
        <w:rPr>
          <w:lang w:val="en-US"/>
        </w:rPr>
        <w:t xml:space="preserve"> </w:t>
      </w:r>
      <w:proofErr w:type="spellStart"/>
      <w:r w:rsidRPr="00A01AF6">
        <w:rPr>
          <w:lang w:val="en-US"/>
        </w:rPr>
        <w:t>WiFi</w:t>
      </w:r>
      <w:proofErr w:type="spellEnd"/>
      <w:r w:rsidRPr="00A01AF6">
        <w:rPr>
          <w:lang w:val="en-US"/>
        </w:rPr>
        <w:t>-Access-Point</w:t>
      </w:r>
    </w:p>
    <w:p w:rsidR="00B7295D" w:rsidRDefault="00116270" w:rsidP="00D7748E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B64C17">
        <w:rPr>
          <w:b/>
        </w:rPr>
        <w:t>Oktober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 w:rsidR="00B64C17" w:rsidRPr="00B64C17">
        <w:rPr>
          <w:b/>
        </w:rPr>
        <w:t xml:space="preserve">Der französische Hersteller </w:t>
      </w:r>
      <w:proofErr w:type="spellStart"/>
      <w:r w:rsidR="00B64C17" w:rsidRPr="00B64C17">
        <w:rPr>
          <w:b/>
        </w:rPr>
        <w:t>Acksys</w:t>
      </w:r>
      <w:proofErr w:type="spellEnd"/>
      <w:r w:rsidR="00B64C17" w:rsidRPr="00B64C17">
        <w:rPr>
          <w:b/>
        </w:rPr>
        <w:t xml:space="preserve"> ist auf die Entwicklung industrieller Datenkommunikat</w:t>
      </w:r>
      <w:r w:rsidR="00D7748E">
        <w:rPr>
          <w:b/>
        </w:rPr>
        <w:t xml:space="preserve">ionslösungen </w:t>
      </w:r>
      <w:r w:rsidR="00B64C17" w:rsidRPr="00B64C17">
        <w:rPr>
          <w:b/>
        </w:rPr>
        <w:t>spezialisiert</w:t>
      </w:r>
      <w:r w:rsidR="00B64C17">
        <w:rPr>
          <w:b/>
        </w:rPr>
        <w:t>.</w:t>
      </w:r>
      <w:r w:rsidR="00324BFD">
        <w:rPr>
          <w:b/>
        </w:rPr>
        <w:t xml:space="preserve"> </w:t>
      </w:r>
      <w:r w:rsidR="00D7748E">
        <w:rPr>
          <w:b/>
        </w:rPr>
        <w:t xml:space="preserve">Als Spezialist für WLAN-/LAN- und serielle Kommunikationslösungen positioniert sich </w:t>
      </w:r>
      <w:proofErr w:type="spellStart"/>
      <w:r w:rsidR="00D7748E">
        <w:rPr>
          <w:b/>
        </w:rPr>
        <w:t>Acksys</w:t>
      </w:r>
      <w:proofErr w:type="spellEnd"/>
      <w:r w:rsidR="00D7748E">
        <w:rPr>
          <w:b/>
        </w:rPr>
        <w:t xml:space="preserve"> an vorderster Front einer neuen „</w:t>
      </w:r>
      <w:proofErr w:type="spellStart"/>
      <w:r w:rsidR="00D7748E">
        <w:rPr>
          <w:b/>
        </w:rPr>
        <w:t>Connected</w:t>
      </w:r>
      <w:proofErr w:type="spellEnd"/>
      <w:r w:rsidR="00D7748E">
        <w:rPr>
          <w:b/>
        </w:rPr>
        <w:t xml:space="preserve"> </w:t>
      </w:r>
      <w:proofErr w:type="spellStart"/>
      <w:r w:rsidR="00D7748E">
        <w:rPr>
          <w:b/>
        </w:rPr>
        <w:t>Industry</w:t>
      </w:r>
      <w:proofErr w:type="spellEnd"/>
      <w:r w:rsidR="00D7748E">
        <w:rPr>
          <w:b/>
        </w:rPr>
        <w:t xml:space="preserve">“, in der unsere Lebenswelt und alle industriellen Prozesse unabdingbar in smarte Netzwerke integriert werden. Mit dem </w:t>
      </w:r>
      <w:proofErr w:type="spellStart"/>
      <w:r w:rsidR="00D7748E">
        <w:rPr>
          <w:b/>
        </w:rPr>
        <w:t>AirLink</w:t>
      </w:r>
      <w:proofErr w:type="spellEnd"/>
      <w:r w:rsidR="00D7748E">
        <w:rPr>
          <w:b/>
        </w:rPr>
        <w:t xml:space="preserve"> legt </w:t>
      </w:r>
      <w:proofErr w:type="spellStart"/>
      <w:r w:rsidR="00D7748E">
        <w:rPr>
          <w:b/>
        </w:rPr>
        <w:t>Acksys</w:t>
      </w:r>
      <w:proofErr w:type="spellEnd"/>
      <w:r w:rsidR="00D7748E">
        <w:rPr>
          <w:b/>
        </w:rPr>
        <w:t xml:space="preserve"> ein </w:t>
      </w:r>
      <w:r w:rsidR="00500997">
        <w:rPr>
          <w:b/>
        </w:rPr>
        <w:t>All-in-</w:t>
      </w:r>
      <w:proofErr w:type="spellStart"/>
      <w:r w:rsidR="00500997">
        <w:rPr>
          <w:b/>
        </w:rPr>
        <w:t>One</w:t>
      </w:r>
      <w:proofErr w:type="spellEnd"/>
      <w:r w:rsidR="00500997">
        <w:rPr>
          <w:b/>
        </w:rPr>
        <w:t xml:space="preserve">-Multifunktionsgerät vor, das </w:t>
      </w:r>
      <w:r w:rsidR="00500997" w:rsidRPr="00B01CA6">
        <w:rPr>
          <w:b/>
        </w:rPr>
        <w:t xml:space="preserve">Accesspoint, Client, Repeater, Router und </w:t>
      </w:r>
      <w:proofErr w:type="spellStart"/>
      <w:r w:rsidR="00500997" w:rsidRPr="00B01CA6">
        <w:rPr>
          <w:b/>
        </w:rPr>
        <w:t>Mesh</w:t>
      </w:r>
      <w:proofErr w:type="spellEnd"/>
      <w:r w:rsidR="00500997" w:rsidRPr="00B01CA6">
        <w:rPr>
          <w:b/>
        </w:rPr>
        <w:t xml:space="preserve"> in einem</w:t>
      </w:r>
      <w:r w:rsidR="00500997">
        <w:rPr>
          <w:b/>
        </w:rPr>
        <w:t xml:space="preserve"> ist. </w:t>
      </w:r>
      <w:r w:rsidR="00A872A6">
        <w:rPr>
          <w:b/>
        </w:rPr>
        <w:t xml:space="preserve">Der </w:t>
      </w:r>
      <w:proofErr w:type="spellStart"/>
      <w:r w:rsidR="00A872A6">
        <w:rPr>
          <w:b/>
        </w:rPr>
        <w:t>Acksys</w:t>
      </w:r>
      <w:proofErr w:type="spellEnd"/>
      <w:r w:rsidR="00A872A6">
        <w:rPr>
          <w:b/>
        </w:rPr>
        <w:t xml:space="preserve"> </w:t>
      </w:r>
      <w:proofErr w:type="spellStart"/>
      <w:r w:rsidR="00A872A6">
        <w:rPr>
          <w:b/>
        </w:rPr>
        <w:t>AirLink</w:t>
      </w:r>
      <w:proofErr w:type="spellEnd"/>
      <w:r w:rsidR="00A872A6">
        <w:rPr>
          <w:b/>
        </w:rPr>
        <w:t xml:space="preserve"> wurde für d</w:t>
      </w:r>
      <w:r w:rsidR="00D7748E" w:rsidRPr="00A61422">
        <w:rPr>
          <w:b/>
        </w:rPr>
        <w:t>ie Industrie- und Gebäudeautomation sowie für mobi</w:t>
      </w:r>
      <w:r w:rsidR="00A872A6">
        <w:rPr>
          <w:b/>
        </w:rPr>
        <w:t xml:space="preserve">le Anwendungen, etwa im Rahmen drahtloser Kommunikationslösungen für vernetzte Fahrzeuge, entwickelt. </w:t>
      </w:r>
      <w:r w:rsidR="002704A2">
        <w:rPr>
          <w:b/>
        </w:rPr>
        <w:t xml:space="preserve">Die </w:t>
      </w:r>
      <w:r w:rsidR="00B7295D" w:rsidRPr="00B7295D">
        <w:rPr>
          <w:b/>
        </w:rPr>
        <w:t xml:space="preserve">ACKSYS-WLAN-Lösungen </w:t>
      </w:r>
      <w:r w:rsidR="002704A2">
        <w:rPr>
          <w:b/>
        </w:rPr>
        <w:t>erleichtern</w:t>
      </w:r>
      <w:r w:rsidR="00B7295D" w:rsidRPr="00B7295D">
        <w:rPr>
          <w:b/>
        </w:rPr>
        <w:t xml:space="preserve"> den Aufbau skalierbarer industrieller Netzwerke, </w:t>
      </w:r>
      <w:r w:rsidR="002704A2">
        <w:rPr>
          <w:b/>
        </w:rPr>
        <w:t xml:space="preserve">sie </w:t>
      </w:r>
      <w:r w:rsidR="00B7295D" w:rsidRPr="00B7295D">
        <w:rPr>
          <w:b/>
        </w:rPr>
        <w:t xml:space="preserve">bieten Mobilität für Personen und Geräte und </w:t>
      </w:r>
      <w:r w:rsidR="002704A2">
        <w:rPr>
          <w:b/>
        </w:rPr>
        <w:t>sie erlauben einen</w:t>
      </w:r>
      <w:r w:rsidR="00B7295D" w:rsidRPr="00B7295D">
        <w:rPr>
          <w:b/>
        </w:rPr>
        <w:t xml:space="preserve"> Fernzugriff auf Informationen an jedem </w:t>
      </w:r>
      <w:r w:rsidR="002704A2">
        <w:rPr>
          <w:b/>
        </w:rPr>
        <w:t xml:space="preserve">beliebigen </w:t>
      </w:r>
      <w:r w:rsidR="00B7295D" w:rsidRPr="00B7295D">
        <w:rPr>
          <w:b/>
        </w:rPr>
        <w:t xml:space="preserve">Ort in der Anlage. </w:t>
      </w:r>
    </w:p>
    <w:p w:rsidR="00D7748E" w:rsidRDefault="00FE756C" w:rsidP="00116270">
      <w:pPr>
        <w:pStyle w:val="PR-FT"/>
        <w:rPr>
          <w:sz w:val="22"/>
        </w:rPr>
      </w:pPr>
      <w:r w:rsidRPr="00FE756C">
        <w:rPr>
          <w:sz w:val="22"/>
        </w:rPr>
        <w:t xml:space="preserve">Der </w:t>
      </w:r>
      <w:proofErr w:type="spellStart"/>
      <w:r w:rsidRPr="00FE756C">
        <w:rPr>
          <w:sz w:val="22"/>
        </w:rPr>
        <w:t>Acksys</w:t>
      </w:r>
      <w:proofErr w:type="spellEnd"/>
      <w:r w:rsidRPr="00FE756C">
        <w:rPr>
          <w:sz w:val="22"/>
        </w:rPr>
        <w:t xml:space="preserve"> </w:t>
      </w:r>
      <w:proofErr w:type="spellStart"/>
      <w:r w:rsidRPr="00FE756C">
        <w:rPr>
          <w:sz w:val="22"/>
        </w:rPr>
        <w:t>AirLink</w:t>
      </w:r>
      <w:proofErr w:type="spellEnd"/>
      <w:r w:rsidRPr="00FE756C">
        <w:rPr>
          <w:sz w:val="22"/>
        </w:rPr>
        <w:t xml:space="preserve"> ist ein kompaktes, multifunktionales Modul mit er</w:t>
      </w:r>
      <w:r>
        <w:rPr>
          <w:sz w:val="22"/>
        </w:rPr>
        <w:t xml:space="preserve">weiterten Sicherheitsfunktionen und einer schnellen Roaming-Performance. </w:t>
      </w:r>
      <w:r w:rsidR="001B0426" w:rsidRPr="001B0426">
        <w:rPr>
          <w:sz w:val="22"/>
        </w:rPr>
        <w:t xml:space="preserve">Er unterstützt beliebige Ethernet-Protokolle wie </w:t>
      </w:r>
      <w:proofErr w:type="spellStart"/>
      <w:r w:rsidR="001B0426" w:rsidRPr="001B0426">
        <w:rPr>
          <w:sz w:val="22"/>
        </w:rPr>
        <w:t>Modbus</w:t>
      </w:r>
      <w:proofErr w:type="spellEnd"/>
      <w:r w:rsidR="001B0426" w:rsidRPr="001B0426">
        <w:rPr>
          <w:sz w:val="22"/>
        </w:rPr>
        <w:t>/TCP, Ethernet</w:t>
      </w:r>
      <w:r w:rsidR="00C77ADD">
        <w:rPr>
          <w:sz w:val="22"/>
        </w:rPr>
        <w:t>/IP, Safe Ethernet und</w:t>
      </w:r>
      <w:r w:rsidR="001B0426">
        <w:rPr>
          <w:sz w:val="22"/>
        </w:rPr>
        <w:t xml:space="preserve"> PROFINET, </w:t>
      </w:r>
      <w:r w:rsidR="00C77ADD">
        <w:rPr>
          <w:sz w:val="22"/>
        </w:rPr>
        <w:t xml:space="preserve">er </w:t>
      </w:r>
      <w:r w:rsidR="001B0426" w:rsidRPr="001B0426">
        <w:rPr>
          <w:sz w:val="22"/>
        </w:rPr>
        <w:t xml:space="preserve">erfüllt IEEE 802.11a/b/g/n </w:t>
      </w:r>
      <w:proofErr w:type="spellStart"/>
      <w:r w:rsidR="001B0426" w:rsidRPr="001B0426">
        <w:rPr>
          <w:sz w:val="22"/>
        </w:rPr>
        <w:t>WiFi</w:t>
      </w:r>
      <w:proofErr w:type="spellEnd"/>
      <w:r w:rsidR="001B0426" w:rsidRPr="001B0426">
        <w:rPr>
          <w:sz w:val="22"/>
        </w:rPr>
        <w:t xml:space="preserve"> Standards (2,4 und 5 GHz) und </w:t>
      </w:r>
      <w:r w:rsidR="00C77ADD">
        <w:rPr>
          <w:sz w:val="22"/>
        </w:rPr>
        <w:t xml:space="preserve">er </w:t>
      </w:r>
      <w:r w:rsidR="001B0426" w:rsidRPr="001B0426">
        <w:rPr>
          <w:sz w:val="22"/>
        </w:rPr>
        <w:t xml:space="preserve">bietet bis zu 300 Mbps Funk-Datenrate. </w:t>
      </w:r>
      <w:r w:rsidR="001B0426">
        <w:rPr>
          <w:sz w:val="22"/>
        </w:rPr>
        <w:t xml:space="preserve">Der </w:t>
      </w:r>
      <w:proofErr w:type="spellStart"/>
      <w:r w:rsidR="001B0426" w:rsidRPr="001B0426">
        <w:rPr>
          <w:sz w:val="22"/>
        </w:rPr>
        <w:t>AirLink</w:t>
      </w:r>
      <w:proofErr w:type="spellEnd"/>
      <w:r w:rsidR="001B0426" w:rsidRPr="001B0426">
        <w:rPr>
          <w:sz w:val="22"/>
        </w:rPr>
        <w:t xml:space="preserve"> arbeite</w:t>
      </w:r>
      <w:r w:rsidR="001B0426">
        <w:rPr>
          <w:sz w:val="22"/>
        </w:rPr>
        <w:t>t mit den aktuellen Sicherheits</w:t>
      </w:r>
      <w:r w:rsidR="001B0426" w:rsidRPr="001B0426">
        <w:rPr>
          <w:sz w:val="22"/>
        </w:rPr>
        <w:t xml:space="preserve">standards (WPA2-Enterprise (Radius), </w:t>
      </w:r>
      <w:proofErr w:type="spellStart"/>
      <w:r w:rsidR="001B0426" w:rsidRPr="001B0426">
        <w:rPr>
          <w:sz w:val="22"/>
        </w:rPr>
        <w:t>DoS</w:t>
      </w:r>
      <w:proofErr w:type="spellEnd"/>
      <w:r w:rsidR="001B0426" w:rsidRPr="001B0426">
        <w:rPr>
          <w:sz w:val="22"/>
        </w:rPr>
        <w:t>, Firewall u. a.) sowie Routing- und Filterfunktionen zur Erleichterung von A</w:t>
      </w:r>
      <w:r w:rsidR="000533EC">
        <w:rPr>
          <w:sz w:val="22"/>
        </w:rPr>
        <w:t>nwendungen in großem Umfang (z.</w:t>
      </w:r>
      <w:r w:rsidR="001B0426" w:rsidRPr="001B0426">
        <w:rPr>
          <w:sz w:val="22"/>
        </w:rPr>
        <w:t>B. Ma</w:t>
      </w:r>
      <w:r w:rsidR="001B0426">
        <w:rPr>
          <w:sz w:val="22"/>
        </w:rPr>
        <w:t>s</w:t>
      </w:r>
      <w:r w:rsidR="001B0426" w:rsidRPr="001B0426">
        <w:rPr>
          <w:sz w:val="22"/>
        </w:rPr>
        <w:t>chinenhersteller, Hochgeschwindigkeitszüge, Busse).</w:t>
      </w:r>
      <w:r w:rsidR="001B0426">
        <w:rPr>
          <w:sz w:val="22"/>
        </w:rPr>
        <w:t xml:space="preserve"> </w:t>
      </w:r>
    </w:p>
    <w:p w:rsidR="00AD1C86" w:rsidRDefault="001B0426" w:rsidP="001B0426">
      <w:pPr>
        <w:pStyle w:val="PR-FT"/>
        <w:rPr>
          <w:sz w:val="22"/>
        </w:rPr>
      </w:pPr>
      <w:r>
        <w:rPr>
          <w:sz w:val="22"/>
        </w:rPr>
        <w:t>Das kompakte Design, das Gehäuse, das sich für Wand</w:t>
      </w:r>
      <w:r w:rsidRPr="001B0426">
        <w:rPr>
          <w:sz w:val="22"/>
        </w:rPr>
        <w:t>- oder DIN-Hutschienen-Montage</w:t>
      </w:r>
      <w:r>
        <w:rPr>
          <w:sz w:val="22"/>
        </w:rPr>
        <w:t xml:space="preserve"> eignet, und ein großer B</w:t>
      </w:r>
      <w:r w:rsidRPr="001B0426">
        <w:rPr>
          <w:sz w:val="22"/>
        </w:rPr>
        <w:t>ere</w:t>
      </w:r>
      <w:r>
        <w:rPr>
          <w:sz w:val="22"/>
        </w:rPr>
        <w:t xml:space="preserve">ich für die Versorgungsspannung machen den </w:t>
      </w:r>
      <w:proofErr w:type="spellStart"/>
      <w:r>
        <w:rPr>
          <w:sz w:val="22"/>
        </w:rPr>
        <w:t>AirLink</w:t>
      </w:r>
      <w:proofErr w:type="spellEnd"/>
      <w:r>
        <w:rPr>
          <w:sz w:val="22"/>
        </w:rPr>
        <w:t xml:space="preserve"> </w:t>
      </w:r>
      <w:r w:rsidR="000533EC">
        <w:rPr>
          <w:sz w:val="22"/>
        </w:rPr>
        <w:t xml:space="preserve">zur idealen Wahl, wenn es beispielsweise um die </w:t>
      </w:r>
      <w:r w:rsidRPr="001B0426">
        <w:rPr>
          <w:sz w:val="22"/>
        </w:rPr>
        <w:t>Integration in OEM-Systeme mit wenig Platz</w:t>
      </w:r>
      <w:r w:rsidR="000533EC">
        <w:rPr>
          <w:sz w:val="22"/>
        </w:rPr>
        <w:t xml:space="preserve"> geht. Besonders auch in Zusammenhang mit dem Ausbau eines vernetzten öffentlichen Transportsystems </w:t>
      </w:r>
      <w:r w:rsidR="00C77ADD">
        <w:rPr>
          <w:sz w:val="22"/>
        </w:rPr>
        <w:t>eignet sich</w:t>
      </w:r>
      <w:r w:rsidR="003C1D6B">
        <w:rPr>
          <w:sz w:val="22"/>
        </w:rPr>
        <w:t xml:space="preserve"> der </w:t>
      </w:r>
      <w:proofErr w:type="spellStart"/>
      <w:r w:rsidR="003C1D6B">
        <w:rPr>
          <w:sz w:val="22"/>
        </w:rPr>
        <w:t>AirLink</w:t>
      </w:r>
      <w:proofErr w:type="spellEnd"/>
      <w:r w:rsidR="00C77ADD">
        <w:rPr>
          <w:sz w:val="22"/>
        </w:rPr>
        <w:t xml:space="preserve">, um </w:t>
      </w:r>
      <w:r w:rsidR="005A54CE">
        <w:rPr>
          <w:sz w:val="22"/>
        </w:rPr>
        <w:t xml:space="preserve">den Anforderungen einer effizienten drahtlosen Kommunikation gerecht </w:t>
      </w:r>
      <w:r w:rsidR="00C77ADD">
        <w:rPr>
          <w:sz w:val="22"/>
        </w:rPr>
        <w:t xml:space="preserve">zu </w:t>
      </w:r>
      <w:r w:rsidR="005A54CE">
        <w:rPr>
          <w:sz w:val="22"/>
        </w:rPr>
        <w:t xml:space="preserve">werden. </w:t>
      </w:r>
      <w:r w:rsidR="00A66875">
        <w:rPr>
          <w:sz w:val="22"/>
        </w:rPr>
        <w:t xml:space="preserve">Eine schnelle </w:t>
      </w:r>
      <w:r w:rsidR="00A66875">
        <w:rPr>
          <w:sz w:val="22"/>
        </w:rPr>
        <w:lastRenderedPageBreak/>
        <w:t xml:space="preserve">Roaming-Performance von weniger als </w:t>
      </w:r>
      <w:r w:rsidR="00A66875" w:rsidRPr="001B0426">
        <w:rPr>
          <w:sz w:val="22"/>
        </w:rPr>
        <w:t xml:space="preserve">30 </w:t>
      </w:r>
      <w:proofErr w:type="spellStart"/>
      <w:r w:rsidR="00A66875" w:rsidRPr="001B0426">
        <w:rPr>
          <w:sz w:val="22"/>
        </w:rPr>
        <w:t>ms</w:t>
      </w:r>
      <w:proofErr w:type="spellEnd"/>
      <w:r w:rsidR="00A66875">
        <w:rPr>
          <w:sz w:val="22"/>
        </w:rPr>
        <w:t xml:space="preserve"> sowie eine </w:t>
      </w:r>
      <w:r w:rsidR="00C77ADD">
        <w:rPr>
          <w:sz w:val="22"/>
        </w:rPr>
        <w:t xml:space="preserve">geringe Anfälligkeit gegen Schock/Vibration </w:t>
      </w:r>
      <w:r w:rsidR="00A66875">
        <w:rPr>
          <w:sz w:val="22"/>
        </w:rPr>
        <w:t>erlauben</w:t>
      </w:r>
      <w:r w:rsidR="00C77ADD">
        <w:rPr>
          <w:sz w:val="22"/>
        </w:rPr>
        <w:t xml:space="preserve"> den Einsatz in Hochgeschwindigkeitszügen, Bussen und anderen Fahrzeugen</w:t>
      </w:r>
      <w:r w:rsidR="00A66875">
        <w:rPr>
          <w:sz w:val="22"/>
        </w:rPr>
        <w:t xml:space="preserve">. Wo Fahrgäste sonst nur eine schlechte oder gar keine Internetverbindung hätten, garantiert der </w:t>
      </w:r>
      <w:proofErr w:type="spellStart"/>
      <w:r w:rsidR="00A66875">
        <w:rPr>
          <w:sz w:val="22"/>
        </w:rPr>
        <w:t>AirLink</w:t>
      </w:r>
      <w:proofErr w:type="spellEnd"/>
      <w:r w:rsidR="00A66875">
        <w:rPr>
          <w:sz w:val="22"/>
        </w:rPr>
        <w:t xml:space="preserve"> nun eine hochverfügbare Netzwerkinfrastruktur. Diese solide Konnektivität fungiert dabei nicht nur als Servi</w:t>
      </w:r>
      <w:r w:rsidR="00A01AF6">
        <w:rPr>
          <w:sz w:val="22"/>
        </w:rPr>
        <w:t>ce an den Endk</w:t>
      </w:r>
      <w:r w:rsidR="00A66875">
        <w:rPr>
          <w:sz w:val="22"/>
        </w:rPr>
        <w:t xml:space="preserve">unden, sie </w:t>
      </w:r>
      <w:r w:rsidR="000C294F">
        <w:rPr>
          <w:sz w:val="22"/>
        </w:rPr>
        <w:t xml:space="preserve">soll vielmehr den Datenaustausch unter und mit Fahrzeugen garantieren und damit ein </w:t>
      </w:r>
      <w:r w:rsidR="00A66875">
        <w:rPr>
          <w:sz w:val="22"/>
        </w:rPr>
        <w:t>effiziente</w:t>
      </w:r>
      <w:r w:rsidR="00A01AF6">
        <w:rPr>
          <w:sz w:val="22"/>
        </w:rPr>
        <w:t>s</w:t>
      </w:r>
      <w:r w:rsidR="00A66875">
        <w:rPr>
          <w:sz w:val="22"/>
        </w:rPr>
        <w:t xml:space="preserve"> Flottenman</w:t>
      </w:r>
      <w:r w:rsidR="00A01AF6">
        <w:rPr>
          <w:sz w:val="22"/>
        </w:rPr>
        <w:t xml:space="preserve">agement sicherstellen. </w:t>
      </w:r>
      <w:r w:rsidR="00AD1C86">
        <w:rPr>
          <w:sz w:val="22"/>
        </w:rPr>
        <w:t xml:space="preserve">Über zwei Antennen verstärkt der Air Link die abgedeckte Fläche. Dies ermöglicht das Arbeiten in </w:t>
      </w:r>
      <w:proofErr w:type="spellStart"/>
      <w:r w:rsidR="00AD1C86">
        <w:rPr>
          <w:sz w:val="22"/>
        </w:rPr>
        <w:t>Diversity</w:t>
      </w:r>
      <w:proofErr w:type="spellEnd"/>
      <w:r w:rsidR="00AD1C86">
        <w:rPr>
          <w:sz w:val="22"/>
        </w:rPr>
        <w:t xml:space="preserve"> oder MIMO und erhöht die </w:t>
      </w:r>
      <w:r w:rsidR="00AD1C86" w:rsidRPr="001B0426">
        <w:rPr>
          <w:sz w:val="22"/>
        </w:rPr>
        <w:t xml:space="preserve">Zuverlässigkeit </w:t>
      </w:r>
      <w:r w:rsidR="00AD1C86">
        <w:rPr>
          <w:sz w:val="22"/>
        </w:rPr>
        <w:t>der</w:t>
      </w:r>
      <w:r w:rsidR="00AD1C86" w:rsidRPr="001B0426">
        <w:rPr>
          <w:sz w:val="22"/>
        </w:rPr>
        <w:t xml:space="preserve"> Innenraum-Funkkommunikation (</w:t>
      </w:r>
      <w:proofErr w:type="spellStart"/>
      <w:r w:rsidR="00AD1C86" w:rsidRPr="001B0426">
        <w:rPr>
          <w:sz w:val="22"/>
        </w:rPr>
        <w:t>IIoT</w:t>
      </w:r>
      <w:proofErr w:type="spellEnd"/>
      <w:r w:rsidR="00AD1C86" w:rsidRPr="001B0426">
        <w:rPr>
          <w:sz w:val="22"/>
        </w:rPr>
        <w:t xml:space="preserve">, </w:t>
      </w:r>
      <w:proofErr w:type="spellStart"/>
      <w:r w:rsidR="00AD1C86" w:rsidRPr="001B0426">
        <w:rPr>
          <w:sz w:val="22"/>
        </w:rPr>
        <w:t>MtoM</w:t>
      </w:r>
      <w:proofErr w:type="spellEnd"/>
      <w:r w:rsidR="00AD1C86" w:rsidRPr="001B0426">
        <w:rPr>
          <w:sz w:val="22"/>
        </w:rPr>
        <w:t>, Fernzugriff und Display)</w:t>
      </w:r>
      <w:r w:rsidR="00AD1C86">
        <w:rPr>
          <w:sz w:val="22"/>
        </w:rPr>
        <w:t>.</w:t>
      </w:r>
    </w:p>
    <w:p w:rsidR="001250B5" w:rsidRDefault="00116270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</w:t>
      </w:r>
      <w:r w:rsidR="00FE756C">
        <w:rPr>
          <w:sz w:val="22"/>
          <w:szCs w:val="22"/>
        </w:rPr>
        <w:t xml:space="preserve">er </w:t>
      </w:r>
      <w:proofErr w:type="spellStart"/>
      <w:r w:rsidR="00FE756C">
        <w:rPr>
          <w:sz w:val="22"/>
          <w:szCs w:val="22"/>
        </w:rPr>
        <w:t>Acksys</w:t>
      </w:r>
      <w:proofErr w:type="spellEnd"/>
      <w:r w:rsidR="00FE756C">
        <w:rPr>
          <w:sz w:val="22"/>
          <w:szCs w:val="22"/>
        </w:rPr>
        <w:t xml:space="preserve"> </w:t>
      </w:r>
      <w:proofErr w:type="spellStart"/>
      <w:r w:rsidR="00FE756C">
        <w:rPr>
          <w:sz w:val="22"/>
          <w:szCs w:val="22"/>
        </w:rPr>
        <w:t>AirLink</w:t>
      </w:r>
      <w:proofErr w:type="spellEnd"/>
      <w:r w:rsidR="00FE756C">
        <w:rPr>
          <w:sz w:val="22"/>
          <w:szCs w:val="22"/>
        </w:rPr>
        <w:t xml:space="preserve"> </w:t>
      </w:r>
      <w:r>
        <w:rPr>
          <w:sz w:val="22"/>
          <w:szCs w:val="22"/>
        </w:rPr>
        <w:t>ist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 erhältlich</w:t>
      </w:r>
      <w:r w:rsidR="00772710">
        <w:rPr>
          <w:sz w:val="22"/>
          <w:szCs w:val="22"/>
        </w:rPr>
        <w:t xml:space="preserve">, im Lieferumfang enthalten sind ein </w:t>
      </w:r>
      <w:proofErr w:type="spellStart"/>
      <w:r w:rsidR="00772710">
        <w:rPr>
          <w:sz w:val="22"/>
          <w:szCs w:val="22"/>
        </w:rPr>
        <w:t>AirLink</w:t>
      </w:r>
      <w:proofErr w:type="spellEnd"/>
      <w:r w:rsidR="00772710">
        <w:rPr>
          <w:sz w:val="22"/>
          <w:szCs w:val="22"/>
        </w:rPr>
        <w:t xml:space="preserve"> Modul und zwei Antennen.</w:t>
      </w:r>
      <w:bookmarkStart w:id="0" w:name="_GoBack"/>
      <w:bookmarkEnd w:id="0"/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CF5947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21381"/>
    <w:rsid w:val="000351BE"/>
    <w:rsid w:val="000420A8"/>
    <w:rsid w:val="000533EC"/>
    <w:rsid w:val="00056D08"/>
    <w:rsid w:val="000607FA"/>
    <w:rsid w:val="00060B9C"/>
    <w:rsid w:val="00073049"/>
    <w:rsid w:val="00076205"/>
    <w:rsid w:val="00080C51"/>
    <w:rsid w:val="00082177"/>
    <w:rsid w:val="00082C1F"/>
    <w:rsid w:val="00092E10"/>
    <w:rsid w:val="00094B88"/>
    <w:rsid w:val="000C294F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4595B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B0426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F145D"/>
    <w:rsid w:val="00207E8F"/>
    <w:rsid w:val="00220FBF"/>
    <w:rsid w:val="00227898"/>
    <w:rsid w:val="002308D0"/>
    <w:rsid w:val="00233252"/>
    <w:rsid w:val="0023327D"/>
    <w:rsid w:val="00244FA5"/>
    <w:rsid w:val="002458F9"/>
    <w:rsid w:val="00250ADA"/>
    <w:rsid w:val="00251988"/>
    <w:rsid w:val="002539D3"/>
    <w:rsid w:val="00253B49"/>
    <w:rsid w:val="00254E33"/>
    <w:rsid w:val="002602DE"/>
    <w:rsid w:val="002619D1"/>
    <w:rsid w:val="00262F28"/>
    <w:rsid w:val="00266856"/>
    <w:rsid w:val="002704A2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4BFD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1D6B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15F1"/>
    <w:rsid w:val="00476FA9"/>
    <w:rsid w:val="00477F2E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0A15"/>
    <w:rsid w:val="004D3307"/>
    <w:rsid w:val="004D3726"/>
    <w:rsid w:val="004D70C7"/>
    <w:rsid w:val="004E0FAF"/>
    <w:rsid w:val="004E2B13"/>
    <w:rsid w:val="004F19A6"/>
    <w:rsid w:val="004F5DCB"/>
    <w:rsid w:val="00500997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A54CE"/>
    <w:rsid w:val="005B6783"/>
    <w:rsid w:val="005B6872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14A03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2710"/>
    <w:rsid w:val="00774B19"/>
    <w:rsid w:val="0077784B"/>
    <w:rsid w:val="00782746"/>
    <w:rsid w:val="0078382D"/>
    <w:rsid w:val="0079327B"/>
    <w:rsid w:val="007953C3"/>
    <w:rsid w:val="007A6E0D"/>
    <w:rsid w:val="007A7D33"/>
    <w:rsid w:val="007B028F"/>
    <w:rsid w:val="007C178B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728DA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6630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9F2E5C"/>
    <w:rsid w:val="009F6F9E"/>
    <w:rsid w:val="00A01AF6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1422"/>
    <w:rsid w:val="00A628C5"/>
    <w:rsid w:val="00A64EA8"/>
    <w:rsid w:val="00A66875"/>
    <w:rsid w:val="00A67B13"/>
    <w:rsid w:val="00A736DE"/>
    <w:rsid w:val="00A75A5E"/>
    <w:rsid w:val="00A849A3"/>
    <w:rsid w:val="00A872A6"/>
    <w:rsid w:val="00A9058A"/>
    <w:rsid w:val="00A91381"/>
    <w:rsid w:val="00AA1C98"/>
    <w:rsid w:val="00AA6ED0"/>
    <w:rsid w:val="00AB2DDD"/>
    <w:rsid w:val="00AC594F"/>
    <w:rsid w:val="00AC6C1C"/>
    <w:rsid w:val="00AC725A"/>
    <w:rsid w:val="00AD0D6F"/>
    <w:rsid w:val="00AD1C86"/>
    <w:rsid w:val="00AD4AAD"/>
    <w:rsid w:val="00AE6848"/>
    <w:rsid w:val="00AF3E82"/>
    <w:rsid w:val="00AF6B19"/>
    <w:rsid w:val="00B01265"/>
    <w:rsid w:val="00B01CA6"/>
    <w:rsid w:val="00B050E2"/>
    <w:rsid w:val="00B0657E"/>
    <w:rsid w:val="00B06C21"/>
    <w:rsid w:val="00B241AF"/>
    <w:rsid w:val="00B245B4"/>
    <w:rsid w:val="00B25EB2"/>
    <w:rsid w:val="00B31FE6"/>
    <w:rsid w:val="00B34F33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64C17"/>
    <w:rsid w:val="00B7295D"/>
    <w:rsid w:val="00B74577"/>
    <w:rsid w:val="00B75E01"/>
    <w:rsid w:val="00B76346"/>
    <w:rsid w:val="00B82CC2"/>
    <w:rsid w:val="00B87CD1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77ADD"/>
    <w:rsid w:val="00C854D5"/>
    <w:rsid w:val="00C86E75"/>
    <w:rsid w:val="00CA09ED"/>
    <w:rsid w:val="00CA1867"/>
    <w:rsid w:val="00CA1E3B"/>
    <w:rsid w:val="00CA2601"/>
    <w:rsid w:val="00CA3581"/>
    <w:rsid w:val="00CA3B18"/>
    <w:rsid w:val="00CA738B"/>
    <w:rsid w:val="00CB02D3"/>
    <w:rsid w:val="00CB3F3B"/>
    <w:rsid w:val="00CB6F29"/>
    <w:rsid w:val="00CC08F8"/>
    <w:rsid w:val="00CD1132"/>
    <w:rsid w:val="00CD3F51"/>
    <w:rsid w:val="00CE081C"/>
    <w:rsid w:val="00CE276A"/>
    <w:rsid w:val="00CE56F2"/>
    <w:rsid w:val="00CF54BF"/>
    <w:rsid w:val="00CF5947"/>
    <w:rsid w:val="00D019DB"/>
    <w:rsid w:val="00D101A2"/>
    <w:rsid w:val="00D1128C"/>
    <w:rsid w:val="00D15598"/>
    <w:rsid w:val="00D15B21"/>
    <w:rsid w:val="00D15CBA"/>
    <w:rsid w:val="00D238AB"/>
    <w:rsid w:val="00D26535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48E"/>
    <w:rsid w:val="00D77FAC"/>
    <w:rsid w:val="00D84EE0"/>
    <w:rsid w:val="00D90C67"/>
    <w:rsid w:val="00D90E29"/>
    <w:rsid w:val="00DA7370"/>
    <w:rsid w:val="00DB2A4E"/>
    <w:rsid w:val="00DB616C"/>
    <w:rsid w:val="00DC2C75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3F4"/>
    <w:rsid w:val="00EB7B0D"/>
    <w:rsid w:val="00EB7DEA"/>
    <w:rsid w:val="00ED5FA8"/>
    <w:rsid w:val="00ED6BB7"/>
    <w:rsid w:val="00EE3623"/>
    <w:rsid w:val="00EF0DD1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7054D"/>
    <w:rsid w:val="00F826F4"/>
    <w:rsid w:val="00F93802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E756C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A694-39E2-4C31-ABE7-A65AD3A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142</cp:revision>
  <cp:lastPrinted>2018-03-07T09:44:00Z</cp:lastPrinted>
  <dcterms:created xsi:type="dcterms:W3CDTF">2019-02-07T11:36:00Z</dcterms:created>
  <dcterms:modified xsi:type="dcterms:W3CDTF">2019-09-18T08:00:00Z</dcterms:modified>
</cp:coreProperties>
</file>