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637B36">
        <w:t>September</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6A0089">
          <w:rPr>
            <w:rStyle w:val="Hyperlink"/>
          </w:rPr>
          <w:t>https://www.meilhaus.de/infos/news/presse/2021-q3</w:t>
        </w:r>
      </w:hyperlink>
      <w:r w:rsidR="00007979" w:rsidRPr="00192D41">
        <w:br/>
      </w:r>
      <w:r w:rsidR="003C4350">
        <w:t>PR25</w:t>
      </w:r>
      <w:r w:rsidR="006A0089" w:rsidRPr="006A0089">
        <w:t>-2021-Siglent-SPS5000X</w:t>
      </w:r>
      <w:r w:rsidR="00007979" w:rsidRPr="00192D41">
        <w:t>.docx</w:t>
      </w:r>
      <w:r w:rsidR="00007979" w:rsidRPr="00192D41">
        <w:br/>
      </w:r>
      <w:r w:rsidR="003C4350">
        <w:t>PR25</w:t>
      </w:r>
      <w:r w:rsidR="006A0089" w:rsidRPr="006A0089">
        <w:t>-2021-Siglent-SPS5000X</w:t>
      </w:r>
      <w:r w:rsidR="00406161" w:rsidRPr="00192D41">
        <w:t>-1</w:t>
      </w:r>
      <w:r w:rsidR="00007979" w:rsidRPr="00192D41">
        <w:t>.jpg</w:t>
      </w:r>
      <w:r w:rsidR="00007979" w:rsidRPr="00192D41">
        <w:br/>
      </w:r>
      <w:r w:rsidR="003C4350">
        <w:t>PR25</w:t>
      </w:r>
      <w:bookmarkStart w:id="0" w:name="_GoBack"/>
      <w:bookmarkEnd w:id="0"/>
      <w:r w:rsidR="006A0089" w:rsidRPr="006A0089">
        <w:t>-2021-Siglent-SPS5000X</w:t>
      </w:r>
      <w:r w:rsidR="00406161" w:rsidRPr="00192D41">
        <w:t>-2</w:t>
      </w:r>
      <w:r w:rsidR="00007979" w:rsidRPr="00192D41">
        <w:t>.jpg</w:t>
      </w:r>
    </w:p>
    <w:p w:rsidR="0031171F" w:rsidRPr="00783FB5" w:rsidRDefault="0031171F" w:rsidP="006E0FE3">
      <w:pPr>
        <w:pStyle w:val="PR-Info1"/>
        <w:rPr>
          <w:lang w:val="en-US"/>
        </w:rPr>
      </w:pPr>
      <w:r w:rsidRPr="00783FB5">
        <w:rPr>
          <w:b/>
          <w:lang w:val="en-US"/>
        </w:rPr>
        <w:t>Thema/Subject:</w:t>
      </w:r>
      <w:r w:rsidRPr="00783FB5">
        <w:rPr>
          <w:lang w:val="en-US"/>
        </w:rPr>
        <w:tab/>
      </w:r>
      <w:r w:rsidR="006A0089">
        <w:rPr>
          <w:lang w:val="en-US"/>
        </w:rPr>
        <w:t>Siglent SPS5000X</w:t>
      </w:r>
      <w:r w:rsidR="0007406B" w:rsidRPr="00783FB5">
        <w:rPr>
          <w:lang w:val="en-US"/>
        </w:rPr>
        <w:t xml:space="preserve"> </w:t>
      </w:r>
      <w:r w:rsidR="0043133E" w:rsidRPr="00783FB5">
        <w:rPr>
          <w:lang w:val="en-US"/>
        </w:rPr>
        <w:t>bei</w:t>
      </w:r>
      <w:r w:rsidR="00867422" w:rsidRPr="00783FB5">
        <w:rPr>
          <w:lang w:val="en-US"/>
        </w:rPr>
        <w:t xml:space="preserve"> Meilhaus Electronic GmbH</w:t>
      </w:r>
      <w:r w:rsidRPr="00783FB5">
        <w:rPr>
          <w:lang w:val="en-US"/>
        </w:rPr>
        <w:t>.</w:t>
      </w:r>
    </w:p>
    <w:p w:rsidR="006E0FE3" w:rsidRPr="000C2CB9" w:rsidRDefault="006E0FE3" w:rsidP="006E0FE3">
      <w:pPr>
        <w:pStyle w:val="PR-Info1"/>
      </w:pPr>
      <w:r w:rsidRPr="000C2CB9">
        <w:rPr>
          <w:b/>
        </w:rPr>
        <w:t>Sperrfrist:</w:t>
      </w:r>
      <w:r w:rsidRPr="000C2CB9">
        <w:tab/>
        <w:t>-</w:t>
      </w:r>
    </w:p>
    <w:p w:rsidR="002A1835" w:rsidRPr="0031677D" w:rsidRDefault="006A0089" w:rsidP="006E0FE3">
      <w:pPr>
        <w:pStyle w:val="PR-Head1"/>
      </w:pPr>
      <w:r>
        <w:t xml:space="preserve">Siglent SPS5000X </w:t>
      </w:r>
      <w:r w:rsidR="00254A83">
        <w:t>bei Meilhaus Electronic</w:t>
      </w:r>
      <w:r w:rsidR="0099105B">
        <w:t xml:space="preserve"> </w:t>
      </w:r>
      <w:r w:rsidR="00355FBC">
        <w:t>erhältlich</w:t>
      </w:r>
    </w:p>
    <w:p w:rsidR="00EF3E9B" w:rsidRPr="00E51D7C" w:rsidRDefault="006A0089" w:rsidP="00476FA9">
      <w:pPr>
        <w:pStyle w:val="PR-Head2"/>
      </w:pPr>
      <w:r w:rsidRPr="00E51D7C">
        <w:t>Programmierbare Weitbereich-Schaltnetzteile mit 1, 2, 3 Kanälen</w:t>
      </w:r>
    </w:p>
    <w:p w:rsidR="00B60673" w:rsidRDefault="00116270" w:rsidP="00881B23">
      <w:pPr>
        <w:pStyle w:val="PR-FT"/>
        <w:rPr>
          <w:b/>
        </w:rPr>
      </w:pPr>
      <w:r w:rsidRPr="000C2CB9">
        <w:rPr>
          <w:b/>
        </w:rPr>
        <w:t xml:space="preserve">Alling, </w:t>
      </w:r>
      <w:r w:rsidR="00637B36">
        <w:rPr>
          <w:b/>
        </w:rPr>
        <w:t>September</w:t>
      </w:r>
      <w:r w:rsidR="00C5292D">
        <w:rPr>
          <w:b/>
        </w:rPr>
        <w:t xml:space="preserve"> 2021</w:t>
      </w:r>
      <w:r w:rsidR="00B033E5" w:rsidRPr="000C2CB9">
        <w:rPr>
          <w:b/>
        </w:rPr>
        <w:t xml:space="preserve"> –</w:t>
      </w:r>
      <w:r w:rsidR="00476119">
        <w:rPr>
          <w:b/>
        </w:rPr>
        <w:t xml:space="preserve"> </w:t>
      </w:r>
      <w:r w:rsidR="00E51D7C" w:rsidRPr="00E51D7C">
        <w:rPr>
          <w:b/>
        </w:rPr>
        <w:t xml:space="preserve">Die Geräte der Serie Siglent SPS5000X sind programmierbare DC-Schaltnetzteile mit </w:t>
      </w:r>
      <w:r w:rsidR="00B21A59">
        <w:rPr>
          <w:b/>
        </w:rPr>
        <w:t>ein, zwei oder drei</w:t>
      </w:r>
      <w:r w:rsidR="00E51D7C" w:rsidRPr="00E51D7C">
        <w:rPr>
          <w:b/>
        </w:rPr>
        <w:t xml:space="preserve"> Kanälen. Sie bieten einen weiten Ausgangsleistungsbereich bis 1080 W (gesamt) und Ausgangsspannungen bis zu 160 V. Alle Modelle verfügen über Schutzmodi (Überspannung, Überstrom, Übertemperatur, geringe Leistung) und Prioritätsmodi (Konstantspannung und Konstantstrom). Die Stromversorgungen können in Reihe (2 Geräte) oder parallel (3 Geräte) geschaltet werden, um die Anforderungen von 0...320 V und 0...270 A zu erfüllen, mit einer maximalen kombinierten Leistung von 3240 W. Die Geräte der Serie Siglent SPS5000X sind die ideale Wahl für eine Vielzahl von anspruchsvollen Anwendungen, wie z. B. in der kommerziellen Industrie, im Bildungswesen, in der Energie- und Stromerzeugung, im Labor für allgemeine Tests, in der LED-Beleuchtungsindustrie und in der Automobilelektronik.</w:t>
      </w:r>
      <w:r w:rsidR="00B60673">
        <w:rPr>
          <w:b/>
        </w:rPr>
        <w:t xml:space="preserve"> </w:t>
      </w:r>
    </w:p>
    <w:p w:rsidR="00CC55E1" w:rsidRDefault="00195D1E" w:rsidP="00B6026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der neuen SPS5000X Serie erweitert Siglent sein </w:t>
      </w:r>
      <w:r w:rsidR="009761EC">
        <w:rPr>
          <w:rFonts w:asciiTheme="majorHAnsi" w:eastAsia="Times New Roman" w:hAnsiTheme="majorHAnsi" w:cstheme="majorHAnsi"/>
          <w:sz w:val="22"/>
          <w:szCs w:val="24"/>
        </w:rPr>
        <w:t>Produktspektrum</w:t>
      </w:r>
      <w:r>
        <w:rPr>
          <w:rFonts w:asciiTheme="majorHAnsi" w:eastAsia="Times New Roman" w:hAnsiTheme="majorHAnsi" w:cstheme="majorHAnsi"/>
          <w:sz w:val="22"/>
          <w:szCs w:val="24"/>
        </w:rPr>
        <w:t xml:space="preserve"> im Bereich der Leistungselektronik. </w:t>
      </w:r>
      <w:r w:rsidR="00CC55E1">
        <w:rPr>
          <w:rFonts w:asciiTheme="majorHAnsi" w:eastAsia="Times New Roman" w:hAnsiTheme="majorHAnsi" w:cstheme="majorHAnsi"/>
          <w:sz w:val="22"/>
          <w:szCs w:val="24"/>
        </w:rPr>
        <w:t xml:space="preserve">Die programmbierbaren DC-Schaltnetzteile sind mit ein, zwei oder drei Kanälen ausgestattet. Sie bieten eine Gesamt-Nennausgangsleistung von 180 W, 360 W, 720 W oder 1080 W und eine </w:t>
      </w:r>
      <w:r w:rsidR="00CC55E1" w:rsidRPr="00CC55E1">
        <w:rPr>
          <w:rFonts w:asciiTheme="majorHAnsi" w:eastAsia="Times New Roman" w:hAnsiTheme="majorHAnsi" w:cstheme="majorHAnsi"/>
          <w:sz w:val="22"/>
          <w:szCs w:val="24"/>
        </w:rPr>
        <w:t xml:space="preserve">Nennausgangsspannung </w:t>
      </w:r>
      <w:r w:rsidR="00CC55E1">
        <w:rPr>
          <w:rFonts w:asciiTheme="majorHAnsi" w:eastAsia="Times New Roman" w:hAnsiTheme="majorHAnsi" w:cstheme="majorHAnsi"/>
          <w:sz w:val="22"/>
          <w:szCs w:val="24"/>
        </w:rPr>
        <w:t xml:space="preserve">von </w:t>
      </w:r>
      <w:r w:rsidR="00CC55E1" w:rsidRPr="00CC55E1">
        <w:rPr>
          <w:rFonts w:asciiTheme="majorHAnsi" w:eastAsia="Times New Roman" w:hAnsiTheme="majorHAnsi" w:cstheme="majorHAnsi"/>
          <w:sz w:val="22"/>
          <w:szCs w:val="24"/>
        </w:rPr>
        <w:t>40 V, 50 V, 80 V oder 160 V.</w:t>
      </w:r>
      <w:r w:rsidR="00CC55E1">
        <w:rPr>
          <w:rFonts w:asciiTheme="majorHAnsi" w:eastAsia="Times New Roman" w:hAnsiTheme="majorHAnsi" w:cstheme="majorHAnsi"/>
          <w:sz w:val="22"/>
          <w:szCs w:val="24"/>
        </w:rPr>
        <w:t xml:space="preserve"> Der Anwender hat die Möglichkeit, aus zehn verschiedenen Kombinationen von Strom und Spannung</w:t>
      </w:r>
      <w:r w:rsidR="009761EC">
        <w:rPr>
          <w:rFonts w:asciiTheme="majorHAnsi" w:eastAsia="Times New Roman" w:hAnsiTheme="majorHAnsi" w:cstheme="majorHAnsi"/>
          <w:sz w:val="22"/>
          <w:szCs w:val="24"/>
        </w:rPr>
        <w:t xml:space="preserve"> das passende Modell zu wählen (der maximale Ausgangsstrom kann bis zu 90 A betragen, die maximale Ausgangsspannung 160 V). </w:t>
      </w:r>
      <w:r w:rsidR="0000143F">
        <w:rPr>
          <w:rFonts w:asciiTheme="majorHAnsi" w:eastAsia="Times New Roman" w:hAnsiTheme="majorHAnsi" w:cstheme="majorHAnsi"/>
          <w:sz w:val="22"/>
          <w:szCs w:val="24"/>
        </w:rPr>
        <w:t xml:space="preserve">Die Netzteile können zudem in </w:t>
      </w:r>
      <w:r w:rsidR="00690DC1">
        <w:rPr>
          <w:rFonts w:asciiTheme="majorHAnsi" w:eastAsia="Times New Roman" w:hAnsiTheme="majorHAnsi" w:cstheme="majorHAnsi"/>
          <w:sz w:val="22"/>
          <w:szCs w:val="24"/>
        </w:rPr>
        <w:t>Reihe (zwei Geräte)</w:t>
      </w:r>
      <w:r w:rsidR="0000143F">
        <w:rPr>
          <w:rFonts w:asciiTheme="majorHAnsi" w:eastAsia="Times New Roman" w:hAnsiTheme="majorHAnsi" w:cstheme="majorHAnsi"/>
          <w:sz w:val="22"/>
          <w:szCs w:val="24"/>
        </w:rPr>
        <w:t xml:space="preserve"> oder parallel </w:t>
      </w:r>
      <w:r w:rsidR="00690DC1">
        <w:rPr>
          <w:rFonts w:asciiTheme="majorHAnsi" w:eastAsia="Times New Roman" w:hAnsiTheme="majorHAnsi" w:cstheme="majorHAnsi"/>
          <w:sz w:val="22"/>
          <w:szCs w:val="24"/>
        </w:rPr>
        <w:t xml:space="preserve">(drei Geräte) </w:t>
      </w:r>
      <w:r w:rsidR="0000143F">
        <w:rPr>
          <w:rFonts w:asciiTheme="majorHAnsi" w:eastAsia="Times New Roman" w:hAnsiTheme="majorHAnsi" w:cstheme="majorHAnsi"/>
          <w:sz w:val="22"/>
          <w:szCs w:val="24"/>
        </w:rPr>
        <w:t>geschaltet werden</w:t>
      </w:r>
      <w:r w:rsidR="00690DC1">
        <w:rPr>
          <w:rFonts w:asciiTheme="majorHAnsi" w:eastAsia="Times New Roman" w:hAnsiTheme="majorHAnsi" w:cstheme="majorHAnsi"/>
          <w:sz w:val="22"/>
          <w:szCs w:val="24"/>
        </w:rPr>
        <w:t xml:space="preserve">, </w:t>
      </w:r>
      <w:r w:rsidR="00690DC1" w:rsidRPr="00690DC1">
        <w:rPr>
          <w:rFonts w:asciiTheme="majorHAnsi" w:eastAsia="Times New Roman" w:hAnsiTheme="majorHAnsi" w:cstheme="majorHAnsi"/>
          <w:sz w:val="22"/>
          <w:szCs w:val="24"/>
        </w:rPr>
        <w:t>um die Anforderungen von 0...320 V und 0...270 A zu erfüllen</w:t>
      </w:r>
      <w:r w:rsidR="00690DC1">
        <w:rPr>
          <w:rFonts w:asciiTheme="majorHAnsi" w:eastAsia="Times New Roman" w:hAnsiTheme="majorHAnsi" w:cstheme="majorHAnsi"/>
          <w:sz w:val="22"/>
          <w:szCs w:val="24"/>
        </w:rPr>
        <w:t xml:space="preserve">. Die maximal kombinierte Leistung beträgt dann 3240 W. </w:t>
      </w:r>
    </w:p>
    <w:p w:rsidR="003219FC" w:rsidRDefault="003219FC" w:rsidP="00B6026C">
      <w:pPr>
        <w:rPr>
          <w:rFonts w:asciiTheme="majorHAnsi" w:eastAsia="Times New Roman" w:hAnsiTheme="majorHAnsi" w:cstheme="majorHAnsi"/>
          <w:sz w:val="22"/>
          <w:szCs w:val="24"/>
        </w:rPr>
      </w:pPr>
    </w:p>
    <w:p w:rsidR="00E702E4" w:rsidRPr="00E702E4" w:rsidRDefault="00C84274" w:rsidP="00E702E4">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Die Geräte der SPS5000X-Serie verfügen über einen Modus </w:t>
      </w:r>
      <w:r w:rsidR="00E702E4" w:rsidRPr="00E702E4">
        <w:rPr>
          <w:rFonts w:asciiTheme="majorHAnsi" w:eastAsia="Times New Roman" w:hAnsiTheme="majorHAnsi" w:cstheme="majorHAnsi"/>
          <w:sz w:val="22"/>
          <w:szCs w:val="24"/>
        </w:rPr>
        <w:t>mit konstanter Ausgangsleistung</w:t>
      </w:r>
      <w:r>
        <w:rPr>
          <w:rFonts w:asciiTheme="majorHAnsi" w:eastAsia="Times New Roman" w:hAnsiTheme="majorHAnsi" w:cstheme="majorHAnsi"/>
          <w:sz w:val="22"/>
          <w:szCs w:val="24"/>
        </w:rPr>
        <w:t>, in dem</w:t>
      </w:r>
      <w:r w:rsidR="00E702E4" w:rsidRPr="00E702E4">
        <w:rPr>
          <w:rFonts w:asciiTheme="majorHAnsi" w:eastAsia="Times New Roman" w:hAnsiTheme="majorHAnsi" w:cstheme="majorHAnsi"/>
          <w:sz w:val="22"/>
          <w:szCs w:val="24"/>
        </w:rPr>
        <w:t xml:space="preserve"> der Spannungs- und Strombereich automatisch umgeschaltet</w:t>
      </w:r>
      <w:r>
        <w:rPr>
          <w:rFonts w:asciiTheme="majorHAnsi" w:eastAsia="Times New Roman" w:hAnsiTheme="majorHAnsi" w:cstheme="majorHAnsi"/>
          <w:sz w:val="22"/>
          <w:szCs w:val="24"/>
        </w:rPr>
        <w:t xml:space="preserve"> wird</w:t>
      </w:r>
      <w:r w:rsidR="00E702E4" w:rsidRPr="00E702E4">
        <w:rPr>
          <w:rFonts w:asciiTheme="majorHAnsi" w:eastAsia="Times New Roman" w:hAnsiTheme="majorHAnsi" w:cstheme="majorHAnsi"/>
          <w:sz w:val="22"/>
          <w:szCs w:val="24"/>
        </w:rPr>
        <w:t xml:space="preserve">, um Spannung und Strom zu maximieren, ohne die Ausgangsleistung des Netzteils zu beeinträchtigen. Dieser Modus ermöglicht es der Stromversorgung, bei niedrigerem Strom eine höhere Ausgangsspannung und bei niedrigerer Spannung einen höheren Ausgangsstrom bereitzustellen. Im Vergleich zum herkömmlichen rechteckigen </w:t>
      </w:r>
      <w:r w:rsidR="00E702E4" w:rsidRPr="00E702E4">
        <w:rPr>
          <w:rFonts w:asciiTheme="majorHAnsi" w:eastAsia="Times New Roman" w:hAnsiTheme="majorHAnsi" w:cstheme="majorHAnsi"/>
          <w:sz w:val="22"/>
          <w:szCs w:val="24"/>
        </w:rPr>
        <w:lastRenderedPageBreak/>
        <w:t>Ausgangsbere</w:t>
      </w:r>
      <w:r>
        <w:rPr>
          <w:rFonts w:asciiTheme="majorHAnsi" w:eastAsia="Times New Roman" w:hAnsiTheme="majorHAnsi" w:cstheme="majorHAnsi"/>
          <w:sz w:val="22"/>
          <w:szCs w:val="24"/>
        </w:rPr>
        <w:t>ich der meisten Netzteile bieten</w:t>
      </w:r>
      <w:r w:rsidR="00E702E4" w:rsidRPr="00E702E4">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die</w:t>
      </w:r>
      <w:r w:rsidR="00E702E4" w:rsidRPr="00E702E4">
        <w:rPr>
          <w:rFonts w:asciiTheme="majorHAnsi" w:eastAsia="Times New Roman" w:hAnsiTheme="majorHAnsi" w:cstheme="majorHAnsi"/>
          <w:sz w:val="22"/>
          <w:szCs w:val="24"/>
        </w:rPr>
        <w:t xml:space="preserve"> </w:t>
      </w:r>
      <w:r w:rsidR="00E702E4">
        <w:rPr>
          <w:rFonts w:asciiTheme="majorHAnsi" w:eastAsia="Times New Roman" w:hAnsiTheme="majorHAnsi" w:cstheme="majorHAnsi"/>
          <w:sz w:val="22"/>
          <w:szCs w:val="24"/>
        </w:rPr>
        <w:t>neue</w:t>
      </w:r>
      <w:r>
        <w:rPr>
          <w:rFonts w:asciiTheme="majorHAnsi" w:eastAsia="Times New Roman" w:hAnsiTheme="majorHAnsi" w:cstheme="majorHAnsi"/>
          <w:sz w:val="22"/>
          <w:szCs w:val="24"/>
        </w:rPr>
        <w:t>n</w:t>
      </w:r>
      <w:r w:rsidR="00E702E4">
        <w:rPr>
          <w:rFonts w:asciiTheme="majorHAnsi" w:eastAsia="Times New Roman" w:hAnsiTheme="majorHAnsi" w:cstheme="majorHAnsi"/>
          <w:sz w:val="22"/>
          <w:szCs w:val="24"/>
        </w:rPr>
        <w:t xml:space="preserve"> </w:t>
      </w:r>
      <w:r w:rsidR="00E702E4" w:rsidRPr="00E702E4">
        <w:rPr>
          <w:rFonts w:asciiTheme="majorHAnsi" w:eastAsia="Times New Roman" w:hAnsiTheme="majorHAnsi" w:cstheme="majorHAnsi"/>
          <w:sz w:val="22"/>
          <w:szCs w:val="24"/>
        </w:rPr>
        <w:t>Netzteil</w:t>
      </w:r>
      <w:r w:rsidR="008814C3">
        <w:rPr>
          <w:rFonts w:asciiTheme="majorHAnsi" w:eastAsia="Times New Roman" w:hAnsiTheme="majorHAnsi" w:cstheme="majorHAnsi"/>
          <w:sz w:val="22"/>
          <w:szCs w:val="24"/>
        </w:rPr>
        <w:t>e</w:t>
      </w:r>
      <w:r w:rsidR="00E702E4" w:rsidRPr="00E702E4">
        <w:rPr>
          <w:rFonts w:asciiTheme="majorHAnsi" w:eastAsia="Times New Roman" w:hAnsiTheme="majorHAnsi" w:cstheme="majorHAnsi"/>
          <w:sz w:val="22"/>
          <w:szCs w:val="24"/>
        </w:rPr>
        <w:t xml:space="preserve"> der SPS5000X-Serie</w:t>
      </w:r>
      <w:r w:rsidR="00810194">
        <w:rPr>
          <w:rFonts w:asciiTheme="majorHAnsi" w:eastAsia="Times New Roman" w:hAnsiTheme="majorHAnsi" w:cstheme="majorHAnsi"/>
          <w:sz w:val="22"/>
          <w:szCs w:val="24"/>
        </w:rPr>
        <w:t xml:space="preserve"> so</w:t>
      </w:r>
      <w:r w:rsidR="00E702E4" w:rsidRPr="00E702E4">
        <w:rPr>
          <w:rFonts w:asciiTheme="majorHAnsi" w:eastAsia="Times New Roman" w:hAnsiTheme="majorHAnsi" w:cstheme="majorHAnsi"/>
          <w:sz w:val="22"/>
          <w:szCs w:val="24"/>
        </w:rPr>
        <w:t xml:space="preserve"> einen breiteren Spannungs- und Stromausgangsbereich, was </w:t>
      </w:r>
      <w:r>
        <w:rPr>
          <w:rFonts w:asciiTheme="majorHAnsi" w:eastAsia="Times New Roman" w:hAnsiTheme="majorHAnsi" w:cstheme="majorHAnsi"/>
          <w:sz w:val="22"/>
          <w:szCs w:val="24"/>
        </w:rPr>
        <w:t xml:space="preserve">wiederum </w:t>
      </w:r>
      <w:r w:rsidR="00E702E4" w:rsidRPr="00E702E4">
        <w:rPr>
          <w:rFonts w:asciiTheme="majorHAnsi" w:eastAsia="Times New Roman" w:hAnsiTheme="majorHAnsi" w:cstheme="majorHAnsi"/>
          <w:sz w:val="22"/>
          <w:szCs w:val="24"/>
        </w:rPr>
        <w:t xml:space="preserve">die </w:t>
      </w:r>
      <w:r w:rsidR="00E702E4">
        <w:rPr>
          <w:rFonts w:asciiTheme="majorHAnsi" w:eastAsia="Times New Roman" w:hAnsiTheme="majorHAnsi" w:cstheme="majorHAnsi"/>
          <w:sz w:val="22"/>
          <w:szCs w:val="24"/>
        </w:rPr>
        <w:t xml:space="preserve">Einsatzmöglichkeiten </w:t>
      </w:r>
      <w:r w:rsidR="00E702E4" w:rsidRPr="00E702E4">
        <w:rPr>
          <w:rFonts w:asciiTheme="majorHAnsi" w:eastAsia="Times New Roman" w:hAnsiTheme="majorHAnsi" w:cstheme="majorHAnsi"/>
          <w:sz w:val="22"/>
          <w:szCs w:val="24"/>
        </w:rPr>
        <w:t>erheblich erhöht.</w:t>
      </w:r>
      <w:r w:rsidR="00E702E4">
        <w:rPr>
          <w:rFonts w:asciiTheme="majorHAnsi" w:eastAsia="Times New Roman" w:hAnsiTheme="majorHAnsi" w:cstheme="majorHAnsi"/>
          <w:sz w:val="22"/>
          <w:szCs w:val="24"/>
        </w:rPr>
        <w:t xml:space="preserve"> </w:t>
      </w:r>
    </w:p>
    <w:p w:rsidR="00E702E4" w:rsidRDefault="00E702E4" w:rsidP="00B6026C">
      <w:pPr>
        <w:rPr>
          <w:rFonts w:asciiTheme="majorHAnsi" w:eastAsia="Times New Roman" w:hAnsiTheme="majorHAnsi" w:cstheme="majorHAnsi"/>
          <w:sz w:val="22"/>
          <w:szCs w:val="24"/>
        </w:rPr>
      </w:pPr>
    </w:p>
    <w:p w:rsidR="00810194" w:rsidRDefault="00C84274" w:rsidP="00903D55">
      <w:r w:rsidRPr="00C84274">
        <w:rPr>
          <w:rFonts w:asciiTheme="majorHAnsi" w:eastAsia="Times New Roman" w:hAnsiTheme="majorHAnsi" w:cstheme="majorHAnsi"/>
          <w:sz w:val="22"/>
          <w:szCs w:val="24"/>
        </w:rPr>
        <w:t xml:space="preserve">Die SPS5000X-Serie unterstützt </w:t>
      </w:r>
      <w:r>
        <w:rPr>
          <w:rFonts w:asciiTheme="majorHAnsi" w:eastAsia="Times New Roman" w:hAnsiTheme="majorHAnsi" w:cstheme="majorHAnsi"/>
          <w:sz w:val="22"/>
          <w:szCs w:val="24"/>
        </w:rPr>
        <w:t xml:space="preserve">außerdem eine benutzerdefinierte, einstellbare </w:t>
      </w:r>
      <w:r w:rsidR="00AD27A4">
        <w:rPr>
          <w:rFonts w:asciiTheme="majorHAnsi" w:eastAsia="Times New Roman" w:hAnsiTheme="majorHAnsi" w:cstheme="majorHAnsi"/>
          <w:sz w:val="22"/>
          <w:szCs w:val="24"/>
        </w:rPr>
        <w:t xml:space="preserve">Anstiegs- und </w:t>
      </w:r>
      <w:r w:rsidRPr="00C84274">
        <w:rPr>
          <w:rFonts w:asciiTheme="majorHAnsi" w:eastAsia="Times New Roman" w:hAnsiTheme="majorHAnsi" w:cstheme="majorHAnsi"/>
          <w:sz w:val="22"/>
          <w:szCs w:val="24"/>
        </w:rPr>
        <w:t>Abfall</w:t>
      </w:r>
      <w:r w:rsidR="00AD27A4">
        <w:rPr>
          <w:rFonts w:asciiTheme="majorHAnsi" w:eastAsia="Times New Roman" w:hAnsiTheme="majorHAnsi" w:cstheme="majorHAnsi"/>
          <w:sz w:val="22"/>
          <w:szCs w:val="24"/>
        </w:rPr>
        <w:t>rate</w:t>
      </w:r>
      <w:r w:rsidRPr="00C84274">
        <w:rPr>
          <w:rFonts w:asciiTheme="majorHAnsi" w:eastAsia="Times New Roman" w:hAnsiTheme="majorHAnsi" w:cstheme="majorHAnsi"/>
          <w:sz w:val="22"/>
          <w:szCs w:val="24"/>
        </w:rPr>
        <w:t xml:space="preserve"> von Spannung/Strom, um die Leistung des zu prüfenden Objekts bei Änderungen v</w:t>
      </w:r>
      <w:r w:rsidR="00810194">
        <w:rPr>
          <w:rFonts w:asciiTheme="majorHAnsi" w:eastAsia="Times New Roman" w:hAnsiTheme="majorHAnsi" w:cstheme="majorHAnsi"/>
          <w:sz w:val="22"/>
          <w:szCs w:val="24"/>
        </w:rPr>
        <w:t xml:space="preserve">on Spannung/Strom zu überprüfen. Mit dieser Funktion lassen sich Schäden am DUT verhindern, die durch Einschaltströme verursacht werden, etwa beim Testen von kapazitiven Stromabsorptionsvorrichtungen. </w:t>
      </w:r>
    </w:p>
    <w:p w:rsidR="00AD27A4" w:rsidRDefault="00AD27A4" w:rsidP="00903D55">
      <w:pPr>
        <w:rPr>
          <w:rFonts w:asciiTheme="majorHAnsi" w:eastAsia="Times New Roman" w:hAnsiTheme="majorHAnsi" w:cstheme="majorHAnsi"/>
          <w:sz w:val="22"/>
          <w:szCs w:val="24"/>
        </w:rPr>
      </w:pPr>
    </w:p>
    <w:p w:rsidR="001D75F4" w:rsidRPr="00D47D63" w:rsidRDefault="001B5EE9" w:rsidP="001B5EE9">
      <w:pPr>
        <w:rPr>
          <w:rFonts w:asciiTheme="majorHAnsi" w:eastAsia="Times New Roman" w:hAnsiTheme="majorHAnsi" w:cstheme="majorHAnsi"/>
          <w:sz w:val="22"/>
          <w:szCs w:val="24"/>
        </w:rPr>
      </w:pPr>
      <w:r w:rsidRPr="003A5C9D">
        <w:rPr>
          <w:rFonts w:asciiTheme="majorHAnsi" w:eastAsia="Times New Roman" w:hAnsiTheme="majorHAnsi" w:cstheme="majorHAnsi"/>
          <w:sz w:val="22"/>
          <w:szCs w:val="24"/>
        </w:rPr>
        <w:t xml:space="preserve">Neben CV- und CC-Modi </w:t>
      </w:r>
      <w:r w:rsidR="001D75F4">
        <w:rPr>
          <w:rFonts w:asciiTheme="majorHAnsi" w:eastAsia="Times New Roman" w:hAnsiTheme="majorHAnsi" w:cstheme="majorHAnsi"/>
          <w:sz w:val="22"/>
          <w:szCs w:val="24"/>
        </w:rPr>
        <w:t>sind die</w:t>
      </w:r>
      <w:r>
        <w:rPr>
          <w:rFonts w:asciiTheme="majorHAnsi" w:eastAsia="Times New Roman" w:hAnsiTheme="majorHAnsi" w:cstheme="majorHAnsi"/>
          <w:sz w:val="22"/>
          <w:szCs w:val="24"/>
        </w:rPr>
        <w:t xml:space="preserve"> </w:t>
      </w:r>
      <w:r w:rsidRPr="003A5C9D">
        <w:rPr>
          <w:rFonts w:asciiTheme="majorHAnsi" w:eastAsia="Times New Roman" w:hAnsiTheme="majorHAnsi" w:cstheme="majorHAnsi"/>
          <w:sz w:val="22"/>
          <w:szCs w:val="24"/>
        </w:rPr>
        <w:t>Netzteil</w:t>
      </w:r>
      <w:r>
        <w:rPr>
          <w:rFonts w:asciiTheme="majorHAnsi" w:eastAsia="Times New Roman" w:hAnsiTheme="majorHAnsi" w:cstheme="majorHAnsi"/>
          <w:sz w:val="22"/>
          <w:szCs w:val="24"/>
        </w:rPr>
        <w:t>e</w:t>
      </w:r>
      <w:r w:rsidR="001D75F4">
        <w:rPr>
          <w:rFonts w:asciiTheme="majorHAnsi" w:eastAsia="Times New Roman" w:hAnsiTheme="majorHAnsi" w:cstheme="majorHAnsi"/>
          <w:sz w:val="22"/>
          <w:szCs w:val="24"/>
        </w:rPr>
        <w:t xml:space="preserve"> der SPS5000X-Serie</w:t>
      </w:r>
      <w:r w:rsidRPr="003A5C9D">
        <w:rPr>
          <w:rFonts w:asciiTheme="majorHAnsi" w:eastAsia="Times New Roman" w:hAnsiTheme="majorHAnsi" w:cstheme="majorHAnsi"/>
          <w:sz w:val="22"/>
          <w:szCs w:val="24"/>
        </w:rPr>
        <w:t xml:space="preserve"> auch </w:t>
      </w:r>
      <w:r w:rsidR="001D75F4">
        <w:rPr>
          <w:rFonts w:asciiTheme="majorHAnsi" w:eastAsia="Times New Roman" w:hAnsiTheme="majorHAnsi" w:cstheme="majorHAnsi"/>
          <w:sz w:val="22"/>
          <w:szCs w:val="24"/>
        </w:rPr>
        <w:t>mit einem</w:t>
      </w:r>
      <w:r w:rsidRPr="003A5C9D">
        <w:rPr>
          <w:rFonts w:asciiTheme="majorHAnsi" w:eastAsia="Times New Roman" w:hAnsiTheme="majorHAnsi" w:cstheme="majorHAnsi"/>
          <w:sz w:val="22"/>
          <w:szCs w:val="24"/>
        </w:rPr>
        <w:t xml:space="preserve"> Sp</w:t>
      </w:r>
      <w:r w:rsidR="001D75F4">
        <w:rPr>
          <w:rFonts w:asciiTheme="majorHAnsi" w:eastAsia="Times New Roman" w:hAnsiTheme="majorHAnsi" w:cstheme="majorHAnsi"/>
          <w:sz w:val="22"/>
          <w:szCs w:val="24"/>
        </w:rPr>
        <w:t>annungsprioritätsmodus und einem</w:t>
      </w:r>
      <w:r w:rsidRPr="003A5C9D">
        <w:rPr>
          <w:rFonts w:asciiTheme="majorHAnsi" w:eastAsia="Times New Roman" w:hAnsiTheme="majorHAnsi" w:cstheme="majorHAnsi"/>
          <w:sz w:val="22"/>
          <w:szCs w:val="24"/>
        </w:rPr>
        <w:t xml:space="preserve"> Stromprioritätsmodus </w:t>
      </w:r>
      <w:r w:rsidR="001D75F4">
        <w:rPr>
          <w:rFonts w:asciiTheme="majorHAnsi" w:eastAsia="Times New Roman" w:hAnsiTheme="majorHAnsi" w:cstheme="majorHAnsi"/>
          <w:sz w:val="22"/>
          <w:szCs w:val="24"/>
        </w:rPr>
        <w:t>ausgestattet</w:t>
      </w:r>
      <w:r w:rsidRPr="003A5C9D">
        <w:rPr>
          <w:rFonts w:asciiTheme="majorHAnsi" w:eastAsia="Times New Roman" w:hAnsiTheme="majorHAnsi" w:cstheme="majorHAnsi"/>
          <w:sz w:val="22"/>
          <w:szCs w:val="24"/>
        </w:rPr>
        <w:t>.</w:t>
      </w:r>
      <w:r>
        <w:rPr>
          <w:rFonts w:asciiTheme="majorHAnsi" w:eastAsia="Times New Roman" w:hAnsiTheme="majorHAnsi" w:cstheme="majorHAnsi"/>
          <w:sz w:val="22"/>
          <w:szCs w:val="24"/>
        </w:rPr>
        <w:t xml:space="preserve"> </w:t>
      </w:r>
      <w:r w:rsidR="001D75F4">
        <w:rPr>
          <w:rFonts w:asciiTheme="majorHAnsi" w:eastAsia="Times New Roman" w:hAnsiTheme="majorHAnsi" w:cstheme="majorHAnsi"/>
          <w:sz w:val="22"/>
          <w:szCs w:val="24"/>
        </w:rPr>
        <w:t>Außerdem sind die Schaltnetzteile SPS5000X im Gegensatz zu Trafo-Netzteilen kleiner und leichter und verfügen zudem über einen besseren Wirkungsgrad.</w:t>
      </w:r>
    </w:p>
    <w:p w:rsidR="001B5EE9" w:rsidRPr="00D47D63" w:rsidRDefault="001B5EE9" w:rsidP="001B5EE9">
      <w:pPr>
        <w:rPr>
          <w:rFonts w:asciiTheme="majorHAnsi" w:eastAsia="Times New Roman" w:hAnsiTheme="majorHAnsi" w:cstheme="majorHAnsi"/>
          <w:sz w:val="22"/>
          <w:szCs w:val="24"/>
        </w:rPr>
      </w:pPr>
    </w:p>
    <w:p w:rsidR="00B21A59" w:rsidRDefault="005D725E" w:rsidP="00903D55">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Alle Geräte der neuen Serie sind mit einem 6,1 cm OLED-Display mit hoher Helligkeit und 170° -Betrachtungswinkel ausgestattet. Dazu kommen </w:t>
      </w:r>
      <w:r w:rsidR="00903D55" w:rsidRPr="00903D55">
        <w:rPr>
          <w:rFonts w:asciiTheme="majorHAnsi" w:eastAsia="Times New Roman" w:hAnsiTheme="majorHAnsi" w:cstheme="majorHAnsi"/>
          <w:sz w:val="22"/>
          <w:szCs w:val="24"/>
        </w:rPr>
        <w:t>Standard-Schnittstellen</w:t>
      </w:r>
      <w:r>
        <w:rPr>
          <w:rFonts w:asciiTheme="majorHAnsi" w:eastAsia="Times New Roman" w:hAnsiTheme="majorHAnsi" w:cstheme="majorHAnsi"/>
          <w:sz w:val="22"/>
          <w:szCs w:val="24"/>
        </w:rPr>
        <w:t xml:space="preserve"> wie</w:t>
      </w:r>
      <w:r w:rsidR="00903D55" w:rsidRPr="00903D55">
        <w:rPr>
          <w:rFonts w:asciiTheme="majorHAnsi" w:eastAsia="Times New Roman" w:hAnsiTheme="majorHAnsi" w:cstheme="majorHAnsi"/>
          <w:sz w:val="22"/>
          <w:szCs w:val="24"/>
        </w:rPr>
        <w:t xml:space="preserve"> USB</w:t>
      </w:r>
      <w:r>
        <w:rPr>
          <w:rFonts w:asciiTheme="majorHAnsi" w:eastAsia="Times New Roman" w:hAnsiTheme="majorHAnsi" w:cstheme="majorHAnsi"/>
          <w:sz w:val="22"/>
          <w:szCs w:val="24"/>
        </w:rPr>
        <w:t xml:space="preserve"> Host and Device, Ethernet/LAN eine </w:t>
      </w:r>
      <w:r w:rsidR="00903D55" w:rsidRPr="00903D55">
        <w:rPr>
          <w:rFonts w:asciiTheme="majorHAnsi" w:eastAsia="Times New Roman" w:hAnsiTheme="majorHAnsi" w:cstheme="majorHAnsi"/>
          <w:sz w:val="22"/>
          <w:szCs w:val="24"/>
        </w:rPr>
        <w:t>analoge Steuerschnittstelle</w:t>
      </w:r>
      <w:r>
        <w:rPr>
          <w:rFonts w:asciiTheme="majorHAnsi" w:eastAsia="Times New Roman" w:hAnsiTheme="majorHAnsi" w:cstheme="majorHAnsi"/>
          <w:sz w:val="22"/>
          <w:szCs w:val="24"/>
        </w:rPr>
        <w:t xml:space="preserve"> sowie ein</w:t>
      </w:r>
      <w:r w:rsidR="00903D55" w:rsidRPr="00903D55">
        <w:rPr>
          <w:rFonts w:asciiTheme="majorHAnsi" w:eastAsia="Times New Roman" w:hAnsiTheme="majorHAnsi" w:cstheme="majorHAnsi"/>
          <w:sz w:val="22"/>
          <w:szCs w:val="24"/>
        </w:rPr>
        <w:t xml:space="preserve"> optionales USB-zu-GPIB-Modul.</w:t>
      </w:r>
      <w:r>
        <w:rPr>
          <w:rFonts w:asciiTheme="majorHAnsi" w:eastAsia="Times New Roman" w:hAnsiTheme="majorHAnsi" w:cstheme="majorHAnsi"/>
          <w:sz w:val="22"/>
          <w:szCs w:val="24"/>
        </w:rPr>
        <w:t xml:space="preserve"> Ein e</w:t>
      </w:r>
      <w:r w:rsidR="00903D55" w:rsidRPr="00903D55">
        <w:rPr>
          <w:rFonts w:asciiTheme="majorHAnsi" w:eastAsia="Times New Roman" w:hAnsiTheme="majorHAnsi" w:cstheme="majorHAnsi"/>
          <w:sz w:val="22"/>
          <w:szCs w:val="24"/>
        </w:rPr>
        <w:t>ingebetteter Web-Server ermöglicht die Fernsteuerung über einen Web-Browser, ohne dass Treiber oder Software erforderlich sind.</w:t>
      </w:r>
    </w:p>
    <w:p w:rsidR="005D725E" w:rsidRDefault="005D725E"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B21A59">
        <w:rPr>
          <w:rFonts w:asciiTheme="majorHAnsi" w:eastAsia="Times New Roman" w:hAnsiTheme="majorHAnsi" w:cstheme="majorHAnsi"/>
          <w:sz w:val="22"/>
          <w:szCs w:val="24"/>
        </w:rPr>
        <w:t>sind die Geräte der Siglent SPS5000X-Serie</w:t>
      </w:r>
      <w:r w:rsidR="00CB1C7B">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3C4350"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143F"/>
    <w:rsid w:val="00002E87"/>
    <w:rsid w:val="000038F5"/>
    <w:rsid w:val="00007979"/>
    <w:rsid w:val="00012226"/>
    <w:rsid w:val="00013AD8"/>
    <w:rsid w:val="0001530C"/>
    <w:rsid w:val="00015B42"/>
    <w:rsid w:val="0001767F"/>
    <w:rsid w:val="00017B80"/>
    <w:rsid w:val="00021A52"/>
    <w:rsid w:val="00026EA4"/>
    <w:rsid w:val="00030CE6"/>
    <w:rsid w:val="00032115"/>
    <w:rsid w:val="000351BE"/>
    <w:rsid w:val="000420A8"/>
    <w:rsid w:val="00043A47"/>
    <w:rsid w:val="000500B4"/>
    <w:rsid w:val="000505B4"/>
    <w:rsid w:val="00056D08"/>
    <w:rsid w:val="000579F7"/>
    <w:rsid w:val="000607FA"/>
    <w:rsid w:val="00060B9C"/>
    <w:rsid w:val="0006283A"/>
    <w:rsid w:val="0006383B"/>
    <w:rsid w:val="000643A4"/>
    <w:rsid w:val="00066444"/>
    <w:rsid w:val="00066455"/>
    <w:rsid w:val="00070A04"/>
    <w:rsid w:val="00070E62"/>
    <w:rsid w:val="00071F3D"/>
    <w:rsid w:val="00072DAD"/>
    <w:rsid w:val="00073049"/>
    <w:rsid w:val="0007406B"/>
    <w:rsid w:val="00076205"/>
    <w:rsid w:val="00080FDC"/>
    <w:rsid w:val="00082177"/>
    <w:rsid w:val="00082213"/>
    <w:rsid w:val="00082C1F"/>
    <w:rsid w:val="00087331"/>
    <w:rsid w:val="0008793A"/>
    <w:rsid w:val="000879E2"/>
    <w:rsid w:val="000910CD"/>
    <w:rsid w:val="00092E10"/>
    <w:rsid w:val="00094B88"/>
    <w:rsid w:val="000A0A9F"/>
    <w:rsid w:val="000B0E4A"/>
    <w:rsid w:val="000B1495"/>
    <w:rsid w:val="000B1DCF"/>
    <w:rsid w:val="000B647F"/>
    <w:rsid w:val="000B76AA"/>
    <w:rsid w:val="000B7875"/>
    <w:rsid w:val="000C0CAA"/>
    <w:rsid w:val="000C0FF9"/>
    <w:rsid w:val="000C1F14"/>
    <w:rsid w:val="000C2587"/>
    <w:rsid w:val="000C2CB9"/>
    <w:rsid w:val="000C3133"/>
    <w:rsid w:val="000C3D47"/>
    <w:rsid w:val="000C68FC"/>
    <w:rsid w:val="000C6E0D"/>
    <w:rsid w:val="000D0488"/>
    <w:rsid w:val="000D08CB"/>
    <w:rsid w:val="000D1B2E"/>
    <w:rsid w:val="000D22FA"/>
    <w:rsid w:val="000D3AF6"/>
    <w:rsid w:val="000D57EB"/>
    <w:rsid w:val="000D7144"/>
    <w:rsid w:val="000D7FD4"/>
    <w:rsid w:val="000E05F2"/>
    <w:rsid w:val="000E21B3"/>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5B1C"/>
    <w:rsid w:val="00110458"/>
    <w:rsid w:val="0011137D"/>
    <w:rsid w:val="001122DB"/>
    <w:rsid w:val="001147A8"/>
    <w:rsid w:val="00116270"/>
    <w:rsid w:val="00117632"/>
    <w:rsid w:val="001250B5"/>
    <w:rsid w:val="0012534C"/>
    <w:rsid w:val="00126B1D"/>
    <w:rsid w:val="00133301"/>
    <w:rsid w:val="00135944"/>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217E"/>
    <w:rsid w:val="00173FBF"/>
    <w:rsid w:val="0018149A"/>
    <w:rsid w:val="001823AF"/>
    <w:rsid w:val="00191E57"/>
    <w:rsid w:val="0019224C"/>
    <w:rsid w:val="00192D41"/>
    <w:rsid w:val="00193211"/>
    <w:rsid w:val="00193693"/>
    <w:rsid w:val="00194C78"/>
    <w:rsid w:val="00195B08"/>
    <w:rsid w:val="00195D1E"/>
    <w:rsid w:val="001A03BB"/>
    <w:rsid w:val="001A5525"/>
    <w:rsid w:val="001B07D8"/>
    <w:rsid w:val="001B35B9"/>
    <w:rsid w:val="001B35EF"/>
    <w:rsid w:val="001B5EE9"/>
    <w:rsid w:val="001B65C7"/>
    <w:rsid w:val="001B770C"/>
    <w:rsid w:val="001B7E45"/>
    <w:rsid w:val="001C2236"/>
    <w:rsid w:val="001C2326"/>
    <w:rsid w:val="001C2792"/>
    <w:rsid w:val="001C42DA"/>
    <w:rsid w:val="001C4369"/>
    <w:rsid w:val="001C4D3B"/>
    <w:rsid w:val="001C5897"/>
    <w:rsid w:val="001C771F"/>
    <w:rsid w:val="001D0DD1"/>
    <w:rsid w:val="001D0FD4"/>
    <w:rsid w:val="001D1853"/>
    <w:rsid w:val="001D2231"/>
    <w:rsid w:val="001D2634"/>
    <w:rsid w:val="001D2875"/>
    <w:rsid w:val="001D2A99"/>
    <w:rsid w:val="001D4058"/>
    <w:rsid w:val="001D5803"/>
    <w:rsid w:val="001D61F5"/>
    <w:rsid w:val="001D6D3C"/>
    <w:rsid w:val="001D75F4"/>
    <w:rsid w:val="001D7783"/>
    <w:rsid w:val="001E0AC8"/>
    <w:rsid w:val="001E0D93"/>
    <w:rsid w:val="001E350D"/>
    <w:rsid w:val="001E40E5"/>
    <w:rsid w:val="001E4A3A"/>
    <w:rsid w:val="001E4E4A"/>
    <w:rsid w:val="001E5731"/>
    <w:rsid w:val="001E658D"/>
    <w:rsid w:val="001F05F2"/>
    <w:rsid w:val="001F3E22"/>
    <w:rsid w:val="001F4706"/>
    <w:rsid w:val="001F750F"/>
    <w:rsid w:val="001F7B55"/>
    <w:rsid w:val="001F7F4F"/>
    <w:rsid w:val="002020BF"/>
    <w:rsid w:val="0020347A"/>
    <w:rsid w:val="00206E10"/>
    <w:rsid w:val="00211E36"/>
    <w:rsid w:val="002120FF"/>
    <w:rsid w:val="00213AF4"/>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A83"/>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A58F2"/>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DC2"/>
    <w:rsid w:val="002F6F39"/>
    <w:rsid w:val="002F7C95"/>
    <w:rsid w:val="002F7DC3"/>
    <w:rsid w:val="00302920"/>
    <w:rsid w:val="00306A8A"/>
    <w:rsid w:val="00310326"/>
    <w:rsid w:val="0031171F"/>
    <w:rsid w:val="00311945"/>
    <w:rsid w:val="0031272B"/>
    <w:rsid w:val="003165E5"/>
    <w:rsid w:val="0031677D"/>
    <w:rsid w:val="00320BA8"/>
    <w:rsid w:val="00320E69"/>
    <w:rsid w:val="003219FC"/>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5FBC"/>
    <w:rsid w:val="00356C62"/>
    <w:rsid w:val="003577B9"/>
    <w:rsid w:val="00361B1B"/>
    <w:rsid w:val="00361E0D"/>
    <w:rsid w:val="0036460E"/>
    <w:rsid w:val="00370BE6"/>
    <w:rsid w:val="00371725"/>
    <w:rsid w:val="00375DEF"/>
    <w:rsid w:val="00382015"/>
    <w:rsid w:val="003831E6"/>
    <w:rsid w:val="00383F8A"/>
    <w:rsid w:val="003845E4"/>
    <w:rsid w:val="003854EB"/>
    <w:rsid w:val="00390ED8"/>
    <w:rsid w:val="003911A2"/>
    <w:rsid w:val="0039166E"/>
    <w:rsid w:val="00393E0B"/>
    <w:rsid w:val="00394DAE"/>
    <w:rsid w:val="00396BFD"/>
    <w:rsid w:val="003A060C"/>
    <w:rsid w:val="003A2BF8"/>
    <w:rsid w:val="003A32C4"/>
    <w:rsid w:val="003A3CF4"/>
    <w:rsid w:val="003A3E18"/>
    <w:rsid w:val="003A4097"/>
    <w:rsid w:val="003A58E3"/>
    <w:rsid w:val="003A5C9D"/>
    <w:rsid w:val="003B3C4D"/>
    <w:rsid w:val="003B4E0F"/>
    <w:rsid w:val="003B6366"/>
    <w:rsid w:val="003B695F"/>
    <w:rsid w:val="003C0965"/>
    <w:rsid w:val="003C1A88"/>
    <w:rsid w:val="003C2854"/>
    <w:rsid w:val="003C3F5A"/>
    <w:rsid w:val="003C4350"/>
    <w:rsid w:val="003C49A7"/>
    <w:rsid w:val="003C6A58"/>
    <w:rsid w:val="003C6F4D"/>
    <w:rsid w:val="003C7661"/>
    <w:rsid w:val="003C77F3"/>
    <w:rsid w:val="003D0C3D"/>
    <w:rsid w:val="003D1D8F"/>
    <w:rsid w:val="003D2787"/>
    <w:rsid w:val="003D42F0"/>
    <w:rsid w:val="003D44C7"/>
    <w:rsid w:val="003D4536"/>
    <w:rsid w:val="003D62B9"/>
    <w:rsid w:val="003D666E"/>
    <w:rsid w:val="003D7CBC"/>
    <w:rsid w:val="003D7D1F"/>
    <w:rsid w:val="003E2CC5"/>
    <w:rsid w:val="003E459C"/>
    <w:rsid w:val="003E789F"/>
    <w:rsid w:val="003F00E5"/>
    <w:rsid w:val="003F325E"/>
    <w:rsid w:val="003F55D8"/>
    <w:rsid w:val="0040051C"/>
    <w:rsid w:val="00400559"/>
    <w:rsid w:val="00400979"/>
    <w:rsid w:val="00400B80"/>
    <w:rsid w:val="00401780"/>
    <w:rsid w:val="00402F38"/>
    <w:rsid w:val="00406161"/>
    <w:rsid w:val="004070B8"/>
    <w:rsid w:val="00407616"/>
    <w:rsid w:val="004101E7"/>
    <w:rsid w:val="004117A6"/>
    <w:rsid w:val="00411CB5"/>
    <w:rsid w:val="00412F35"/>
    <w:rsid w:val="0041361D"/>
    <w:rsid w:val="00413E80"/>
    <w:rsid w:val="004145A1"/>
    <w:rsid w:val="0042166A"/>
    <w:rsid w:val="004219CB"/>
    <w:rsid w:val="00427A43"/>
    <w:rsid w:val="004302E7"/>
    <w:rsid w:val="00430F95"/>
    <w:rsid w:val="0043133E"/>
    <w:rsid w:val="0043156D"/>
    <w:rsid w:val="00431780"/>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119"/>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B3653"/>
    <w:rsid w:val="004C190F"/>
    <w:rsid w:val="004C2C00"/>
    <w:rsid w:val="004C6A0B"/>
    <w:rsid w:val="004C6CC1"/>
    <w:rsid w:val="004C77CE"/>
    <w:rsid w:val="004D2148"/>
    <w:rsid w:val="004D3307"/>
    <w:rsid w:val="004D3726"/>
    <w:rsid w:val="004D70C7"/>
    <w:rsid w:val="004E0FAF"/>
    <w:rsid w:val="004E1B3C"/>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413C"/>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754A6"/>
    <w:rsid w:val="00576D26"/>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56D"/>
    <w:rsid w:val="005D084F"/>
    <w:rsid w:val="005D0EA4"/>
    <w:rsid w:val="005D585F"/>
    <w:rsid w:val="005D725E"/>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22F"/>
    <w:rsid w:val="00602CDA"/>
    <w:rsid w:val="00603F90"/>
    <w:rsid w:val="006057F7"/>
    <w:rsid w:val="006067FE"/>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37B36"/>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0DC1"/>
    <w:rsid w:val="00691740"/>
    <w:rsid w:val="006922D1"/>
    <w:rsid w:val="006926E5"/>
    <w:rsid w:val="00694701"/>
    <w:rsid w:val="00694DAF"/>
    <w:rsid w:val="00697116"/>
    <w:rsid w:val="00697711"/>
    <w:rsid w:val="006A0089"/>
    <w:rsid w:val="006A15A2"/>
    <w:rsid w:val="006A329A"/>
    <w:rsid w:val="006A3E30"/>
    <w:rsid w:val="006A4F47"/>
    <w:rsid w:val="006A5A06"/>
    <w:rsid w:val="006A71E5"/>
    <w:rsid w:val="006A783A"/>
    <w:rsid w:val="006A79E2"/>
    <w:rsid w:val="006B17F6"/>
    <w:rsid w:val="006B1F83"/>
    <w:rsid w:val="006B2567"/>
    <w:rsid w:val="006B5DD8"/>
    <w:rsid w:val="006C2257"/>
    <w:rsid w:val="006C4E10"/>
    <w:rsid w:val="006C5736"/>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21096"/>
    <w:rsid w:val="007344B7"/>
    <w:rsid w:val="00740524"/>
    <w:rsid w:val="0074119C"/>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83FB5"/>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D77DF"/>
    <w:rsid w:val="007E01DC"/>
    <w:rsid w:val="007E26F2"/>
    <w:rsid w:val="007E626B"/>
    <w:rsid w:val="007F0F36"/>
    <w:rsid w:val="007F121E"/>
    <w:rsid w:val="007F1D54"/>
    <w:rsid w:val="007F3150"/>
    <w:rsid w:val="007F5686"/>
    <w:rsid w:val="007F6172"/>
    <w:rsid w:val="007F6853"/>
    <w:rsid w:val="007F6EEF"/>
    <w:rsid w:val="008016C4"/>
    <w:rsid w:val="00801866"/>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20579"/>
    <w:rsid w:val="0082192A"/>
    <w:rsid w:val="00821DF0"/>
    <w:rsid w:val="00827A00"/>
    <w:rsid w:val="00831328"/>
    <w:rsid w:val="00831BF5"/>
    <w:rsid w:val="00833012"/>
    <w:rsid w:val="00833706"/>
    <w:rsid w:val="008370B3"/>
    <w:rsid w:val="00837406"/>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5555"/>
    <w:rsid w:val="00876B0F"/>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2613"/>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3D55"/>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1EC"/>
    <w:rsid w:val="0097672A"/>
    <w:rsid w:val="00977DCF"/>
    <w:rsid w:val="009816C8"/>
    <w:rsid w:val="009837F8"/>
    <w:rsid w:val="00983AFE"/>
    <w:rsid w:val="00983F5A"/>
    <w:rsid w:val="00984C16"/>
    <w:rsid w:val="00986094"/>
    <w:rsid w:val="0099105B"/>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5F58"/>
    <w:rsid w:val="009E6864"/>
    <w:rsid w:val="009E6A83"/>
    <w:rsid w:val="009E7363"/>
    <w:rsid w:val="009F0E83"/>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3006B"/>
    <w:rsid w:val="00A34A3F"/>
    <w:rsid w:val="00A3720B"/>
    <w:rsid w:val="00A376A7"/>
    <w:rsid w:val="00A37A65"/>
    <w:rsid w:val="00A4240F"/>
    <w:rsid w:val="00A4325F"/>
    <w:rsid w:val="00A437CA"/>
    <w:rsid w:val="00A44CF6"/>
    <w:rsid w:val="00A45DA5"/>
    <w:rsid w:val="00A574D0"/>
    <w:rsid w:val="00A57C13"/>
    <w:rsid w:val="00A57F11"/>
    <w:rsid w:val="00A601DB"/>
    <w:rsid w:val="00A61392"/>
    <w:rsid w:val="00A628C5"/>
    <w:rsid w:val="00A62C04"/>
    <w:rsid w:val="00A63E2F"/>
    <w:rsid w:val="00A63EEA"/>
    <w:rsid w:val="00A64EA8"/>
    <w:rsid w:val="00A67B13"/>
    <w:rsid w:val="00A71721"/>
    <w:rsid w:val="00A736DE"/>
    <w:rsid w:val="00A75A5E"/>
    <w:rsid w:val="00A82253"/>
    <w:rsid w:val="00A82A0A"/>
    <w:rsid w:val="00A849A3"/>
    <w:rsid w:val="00A8767D"/>
    <w:rsid w:val="00A90197"/>
    <w:rsid w:val="00A9058A"/>
    <w:rsid w:val="00A90B75"/>
    <w:rsid w:val="00A91381"/>
    <w:rsid w:val="00A92136"/>
    <w:rsid w:val="00A95348"/>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7A4"/>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0161"/>
    <w:rsid w:val="00B21A59"/>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26C"/>
    <w:rsid w:val="00B60673"/>
    <w:rsid w:val="00B60948"/>
    <w:rsid w:val="00B6114A"/>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8AE"/>
    <w:rsid w:val="00BA4AF1"/>
    <w:rsid w:val="00BB11E3"/>
    <w:rsid w:val="00BB3664"/>
    <w:rsid w:val="00BB5D95"/>
    <w:rsid w:val="00BB6897"/>
    <w:rsid w:val="00BB753E"/>
    <w:rsid w:val="00BB7D95"/>
    <w:rsid w:val="00BC187F"/>
    <w:rsid w:val="00BC245A"/>
    <w:rsid w:val="00BC4A55"/>
    <w:rsid w:val="00BC4BB9"/>
    <w:rsid w:val="00BC55B2"/>
    <w:rsid w:val="00BC75D5"/>
    <w:rsid w:val="00BD1B1F"/>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66C"/>
    <w:rsid w:val="00BF7F46"/>
    <w:rsid w:val="00C00830"/>
    <w:rsid w:val="00C03483"/>
    <w:rsid w:val="00C117AE"/>
    <w:rsid w:val="00C118BF"/>
    <w:rsid w:val="00C1355A"/>
    <w:rsid w:val="00C145C8"/>
    <w:rsid w:val="00C1495F"/>
    <w:rsid w:val="00C14966"/>
    <w:rsid w:val="00C1668E"/>
    <w:rsid w:val="00C1681E"/>
    <w:rsid w:val="00C179AA"/>
    <w:rsid w:val="00C22BFA"/>
    <w:rsid w:val="00C24051"/>
    <w:rsid w:val="00C2526E"/>
    <w:rsid w:val="00C2683D"/>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4D79"/>
    <w:rsid w:val="00C55AF9"/>
    <w:rsid w:val="00C56951"/>
    <w:rsid w:val="00C57C22"/>
    <w:rsid w:val="00C60D5B"/>
    <w:rsid w:val="00C642CB"/>
    <w:rsid w:val="00C70662"/>
    <w:rsid w:val="00C72590"/>
    <w:rsid w:val="00C73243"/>
    <w:rsid w:val="00C732B2"/>
    <w:rsid w:val="00C747D8"/>
    <w:rsid w:val="00C7575F"/>
    <w:rsid w:val="00C76538"/>
    <w:rsid w:val="00C7766F"/>
    <w:rsid w:val="00C80ACD"/>
    <w:rsid w:val="00C821FD"/>
    <w:rsid w:val="00C84274"/>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429A"/>
    <w:rsid w:val="00CA738B"/>
    <w:rsid w:val="00CB003D"/>
    <w:rsid w:val="00CB02D3"/>
    <w:rsid w:val="00CB1C7B"/>
    <w:rsid w:val="00CB3F3B"/>
    <w:rsid w:val="00CB64A0"/>
    <w:rsid w:val="00CB6C76"/>
    <w:rsid w:val="00CB6F29"/>
    <w:rsid w:val="00CC08F8"/>
    <w:rsid w:val="00CC1306"/>
    <w:rsid w:val="00CC2070"/>
    <w:rsid w:val="00CC5404"/>
    <w:rsid w:val="00CC55E1"/>
    <w:rsid w:val="00CC6888"/>
    <w:rsid w:val="00CD1132"/>
    <w:rsid w:val="00CD342F"/>
    <w:rsid w:val="00CD3F51"/>
    <w:rsid w:val="00CE081C"/>
    <w:rsid w:val="00CE0892"/>
    <w:rsid w:val="00CE276A"/>
    <w:rsid w:val="00CE2DD1"/>
    <w:rsid w:val="00CE362C"/>
    <w:rsid w:val="00CE37CA"/>
    <w:rsid w:val="00CE4F29"/>
    <w:rsid w:val="00CE56F2"/>
    <w:rsid w:val="00CF02EE"/>
    <w:rsid w:val="00CF4889"/>
    <w:rsid w:val="00CF4F47"/>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238AB"/>
    <w:rsid w:val="00D24604"/>
    <w:rsid w:val="00D258C8"/>
    <w:rsid w:val="00D25CD2"/>
    <w:rsid w:val="00D2636B"/>
    <w:rsid w:val="00D26535"/>
    <w:rsid w:val="00D268B2"/>
    <w:rsid w:val="00D32416"/>
    <w:rsid w:val="00D332CE"/>
    <w:rsid w:val="00D340DA"/>
    <w:rsid w:val="00D3669A"/>
    <w:rsid w:val="00D370BA"/>
    <w:rsid w:val="00D40261"/>
    <w:rsid w:val="00D43DC2"/>
    <w:rsid w:val="00D47D63"/>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434E"/>
    <w:rsid w:val="00DD5AA2"/>
    <w:rsid w:val="00DE54CA"/>
    <w:rsid w:val="00DE6127"/>
    <w:rsid w:val="00DE616E"/>
    <w:rsid w:val="00DF3210"/>
    <w:rsid w:val="00DF46AF"/>
    <w:rsid w:val="00DF694C"/>
    <w:rsid w:val="00DF7AE6"/>
    <w:rsid w:val="00E03100"/>
    <w:rsid w:val="00E03F32"/>
    <w:rsid w:val="00E04A17"/>
    <w:rsid w:val="00E05472"/>
    <w:rsid w:val="00E05F54"/>
    <w:rsid w:val="00E07807"/>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1D7C"/>
    <w:rsid w:val="00E52432"/>
    <w:rsid w:val="00E5305F"/>
    <w:rsid w:val="00E533D4"/>
    <w:rsid w:val="00E538D5"/>
    <w:rsid w:val="00E53D3B"/>
    <w:rsid w:val="00E57BC2"/>
    <w:rsid w:val="00E600B1"/>
    <w:rsid w:val="00E6028A"/>
    <w:rsid w:val="00E6061A"/>
    <w:rsid w:val="00E639C2"/>
    <w:rsid w:val="00E64A9F"/>
    <w:rsid w:val="00E6685A"/>
    <w:rsid w:val="00E702E4"/>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562D"/>
    <w:rsid w:val="00EA5A2C"/>
    <w:rsid w:val="00EB2BE5"/>
    <w:rsid w:val="00EB36A0"/>
    <w:rsid w:val="00EB3DE4"/>
    <w:rsid w:val="00EB40C6"/>
    <w:rsid w:val="00EB5B41"/>
    <w:rsid w:val="00EB5B75"/>
    <w:rsid w:val="00EB65F6"/>
    <w:rsid w:val="00EB73F4"/>
    <w:rsid w:val="00EB763B"/>
    <w:rsid w:val="00EB7DEA"/>
    <w:rsid w:val="00EC32BB"/>
    <w:rsid w:val="00EC46C3"/>
    <w:rsid w:val="00EC4AC6"/>
    <w:rsid w:val="00EC4EEA"/>
    <w:rsid w:val="00ED35ED"/>
    <w:rsid w:val="00ED5CF9"/>
    <w:rsid w:val="00ED5FA8"/>
    <w:rsid w:val="00ED6BB7"/>
    <w:rsid w:val="00EE1DC5"/>
    <w:rsid w:val="00EE3623"/>
    <w:rsid w:val="00EE38D9"/>
    <w:rsid w:val="00EE4A30"/>
    <w:rsid w:val="00EE4FE7"/>
    <w:rsid w:val="00EF0DD1"/>
    <w:rsid w:val="00EF31E0"/>
    <w:rsid w:val="00EF3E9B"/>
    <w:rsid w:val="00EF4768"/>
    <w:rsid w:val="00EF5C1E"/>
    <w:rsid w:val="00EF6238"/>
    <w:rsid w:val="00EF72E2"/>
    <w:rsid w:val="00F01A69"/>
    <w:rsid w:val="00F03918"/>
    <w:rsid w:val="00F03F25"/>
    <w:rsid w:val="00F064A5"/>
    <w:rsid w:val="00F06DA4"/>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4F5C"/>
    <w:rsid w:val="00FD7DB9"/>
    <w:rsid w:val="00FE1EB0"/>
    <w:rsid w:val="00FE32C5"/>
    <w:rsid w:val="00FE5B2C"/>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3"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045C-CCBF-4156-A3E3-718CA3DF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713</cp:revision>
  <cp:lastPrinted>2021-08-31T11:00:00Z</cp:lastPrinted>
  <dcterms:created xsi:type="dcterms:W3CDTF">2020-01-22T10:21:00Z</dcterms:created>
  <dcterms:modified xsi:type="dcterms:W3CDTF">2021-08-31T11:00:00Z</dcterms:modified>
</cp:coreProperties>
</file>