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5D394D">
        <w:t>Oktober</w:t>
      </w:r>
      <w:r w:rsidR="00CA2601">
        <w:t xml:space="preserve"> 2019</w:t>
      </w:r>
    </w:p>
    <w:p w:rsidR="0031171F" w:rsidRPr="00E01C87" w:rsidRDefault="006E0FE3" w:rsidP="006E0FE3">
      <w:pPr>
        <w:pStyle w:val="PR-Info1"/>
      </w:pPr>
      <w:r w:rsidRPr="00E01C87">
        <w:rPr>
          <w:b/>
        </w:rPr>
        <w:t>Text/</w:t>
      </w:r>
      <w:r w:rsidR="0031171F" w:rsidRPr="00E01C87">
        <w:rPr>
          <w:b/>
        </w:rPr>
        <w:t>Bilder</w:t>
      </w:r>
      <w:r w:rsidRPr="00E01C87">
        <w:rPr>
          <w:b/>
        </w:rPr>
        <w:t xml:space="preserve"> online</w:t>
      </w:r>
      <w:r w:rsidR="0031171F" w:rsidRPr="00E01C87">
        <w:rPr>
          <w:b/>
        </w:rPr>
        <w:t>:</w:t>
      </w:r>
      <w:r w:rsidR="0031171F" w:rsidRPr="00E01C87">
        <w:tab/>
      </w:r>
      <w:hyperlink r:id="rId6" w:history="1">
        <w:r w:rsidR="00067F0F" w:rsidRPr="00E01C87">
          <w:rPr>
            <w:rStyle w:val="Hyperlink"/>
          </w:rPr>
          <w:t>https://www.meilhaus.de/infos/news/presse/2019-q4</w:t>
        </w:r>
      </w:hyperlink>
      <w:r w:rsidR="00007979" w:rsidRPr="00E01C87">
        <w:br/>
      </w:r>
      <w:r w:rsidR="00536CEA" w:rsidRPr="00536CEA">
        <w:t>PR29-2019-Rigol-DSG800</w:t>
      </w:r>
      <w:r w:rsidR="00007979" w:rsidRPr="00E01C87">
        <w:t>.docx</w:t>
      </w:r>
      <w:r w:rsidR="00007979" w:rsidRPr="00E01C87">
        <w:br/>
      </w:r>
      <w:r w:rsidR="00536CEA" w:rsidRPr="00536CEA">
        <w:t>PR29-2019-Rigol-DSG800</w:t>
      </w:r>
      <w:r w:rsidR="00406161" w:rsidRPr="00E01C87">
        <w:t>-1</w:t>
      </w:r>
      <w:r w:rsidR="00007979" w:rsidRPr="00E01C87">
        <w:t>.jpg</w:t>
      </w:r>
      <w:r w:rsidR="00007979" w:rsidRPr="00E01C87">
        <w:br/>
      </w:r>
      <w:r w:rsidR="00536CEA" w:rsidRPr="00536CEA">
        <w:t>PR29-2019-Rigol-DSG800</w:t>
      </w:r>
      <w:r w:rsidR="00406161" w:rsidRPr="00E01C87">
        <w:t>-2</w:t>
      </w:r>
      <w:r w:rsidR="00007979" w:rsidRPr="00E01C87">
        <w:t>.jpg</w:t>
      </w:r>
    </w:p>
    <w:p w:rsidR="0031171F" w:rsidRPr="00806272" w:rsidRDefault="0031171F" w:rsidP="006E0FE3">
      <w:pPr>
        <w:pStyle w:val="PR-Info1"/>
      </w:pPr>
      <w:r w:rsidRPr="00806272">
        <w:rPr>
          <w:b/>
        </w:rPr>
        <w:t>Thema/</w:t>
      </w:r>
      <w:proofErr w:type="spellStart"/>
      <w:r w:rsidRPr="00806272">
        <w:rPr>
          <w:b/>
        </w:rPr>
        <w:t>Subject</w:t>
      </w:r>
      <w:proofErr w:type="spellEnd"/>
      <w:r w:rsidRPr="00806272">
        <w:rPr>
          <w:b/>
        </w:rPr>
        <w:t>:</w:t>
      </w:r>
      <w:r w:rsidRPr="00806272">
        <w:tab/>
      </w:r>
      <w:r w:rsidR="00E01C87">
        <w:t xml:space="preserve">DSG800-Serie </w:t>
      </w:r>
      <w:r w:rsidR="005E31DB" w:rsidRPr="00806272">
        <w:t>b</w:t>
      </w:r>
      <w:r w:rsidR="00867422" w:rsidRPr="00806272">
        <w:t>ei Meilhaus Electronic GmbH</w:t>
      </w:r>
      <w:r w:rsidRPr="00806272">
        <w:t>.</w:t>
      </w:r>
    </w:p>
    <w:p w:rsidR="006E0FE3" w:rsidRPr="00496D5E" w:rsidRDefault="006E0FE3" w:rsidP="006E0FE3">
      <w:pPr>
        <w:pStyle w:val="PR-Info1"/>
      </w:pPr>
      <w:r w:rsidRPr="00496D5E">
        <w:rPr>
          <w:b/>
        </w:rPr>
        <w:t>Sperrfrist:</w:t>
      </w:r>
      <w:r w:rsidRPr="00496D5E">
        <w:tab/>
        <w:t>-</w:t>
      </w:r>
    </w:p>
    <w:p w:rsidR="002A1835" w:rsidRPr="00496D5E" w:rsidRDefault="000D2484" w:rsidP="006E0FE3">
      <w:pPr>
        <w:pStyle w:val="PR-Head1"/>
      </w:pPr>
      <w:r>
        <w:t xml:space="preserve">Zuwachs für die </w:t>
      </w:r>
      <w:proofErr w:type="spellStart"/>
      <w:r>
        <w:t>Rigol</w:t>
      </w:r>
      <w:proofErr w:type="spellEnd"/>
      <w:r>
        <w:t xml:space="preserve"> DSG800-Serie</w:t>
      </w:r>
    </w:p>
    <w:p w:rsidR="00EF3E9B" w:rsidRPr="00496D5E" w:rsidRDefault="00FE378E" w:rsidP="00476FA9">
      <w:pPr>
        <w:pStyle w:val="PR-Head2"/>
      </w:pPr>
      <w:r>
        <w:t>HF-Signal-Generator mit standardmäßiger IQ-Modulation</w:t>
      </w:r>
    </w:p>
    <w:p w:rsidR="00AF6E6B" w:rsidRPr="00AF6E6B" w:rsidRDefault="00116270" w:rsidP="00116270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5D394D">
        <w:rPr>
          <w:b/>
        </w:rPr>
        <w:t>Oktober</w:t>
      </w:r>
      <w:r>
        <w:rPr>
          <w:b/>
        </w:rPr>
        <w:t xml:space="preserve"> 2019</w:t>
      </w:r>
      <w:r w:rsidRPr="00084111">
        <w:rPr>
          <w:b/>
        </w:rPr>
        <w:t xml:space="preserve"> – </w:t>
      </w:r>
      <w:r w:rsidR="005D394D">
        <w:rPr>
          <w:b/>
        </w:rPr>
        <w:t xml:space="preserve">Die </w:t>
      </w:r>
      <w:proofErr w:type="spellStart"/>
      <w:r w:rsidR="005D394D">
        <w:rPr>
          <w:b/>
        </w:rPr>
        <w:t>Rigol</w:t>
      </w:r>
      <w:proofErr w:type="spellEnd"/>
      <w:r w:rsidR="005D394D">
        <w:rPr>
          <w:b/>
        </w:rPr>
        <w:t xml:space="preserve"> DSG800-Serie wurde erweitert. Neben den Modellen </w:t>
      </w:r>
      <w:r w:rsidR="000D2484">
        <w:rPr>
          <w:b/>
        </w:rPr>
        <w:t>DSG815 und DSG830</w:t>
      </w:r>
      <w:r w:rsidR="005D394D">
        <w:rPr>
          <w:b/>
        </w:rPr>
        <w:t xml:space="preserve"> sind nun auch die Modelle </w:t>
      </w:r>
      <w:r w:rsidR="000D2484">
        <w:rPr>
          <w:b/>
        </w:rPr>
        <w:t>DSG</w:t>
      </w:r>
      <w:r w:rsidR="005D394D">
        <w:rPr>
          <w:b/>
        </w:rPr>
        <w:t xml:space="preserve">821(A) und </w:t>
      </w:r>
      <w:r w:rsidR="000D2484">
        <w:rPr>
          <w:b/>
        </w:rPr>
        <w:t>DSG</w:t>
      </w:r>
      <w:r w:rsidR="005D394D">
        <w:rPr>
          <w:b/>
        </w:rPr>
        <w:t xml:space="preserve">836(A) erhältlich. </w:t>
      </w:r>
      <w:r w:rsidR="00FE378E">
        <w:rPr>
          <w:b/>
        </w:rPr>
        <w:t xml:space="preserve">Die A-Modelle verfügen standardmäßig </w:t>
      </w:r>
      <w:r w:rsidR="001E7BC8">
        <w:rPr>
          <w:b/>
        </w:rPr>
        <w:t>über Anschlüsse für IQ-Modulationen (</w:t>
      </w:r>
      <w:r w:rsidR="001E7BC8" w:rsidRPr="001E7BC8">
        <w:rPr>
          <w:b/>
        </w:rPr>
        <w:t>Quadraturamplituden</w:t>
      </w:r>
      <w:r w:rsidR="001E7BC8">
        <w:rPr>
          <w:b/>
        </w:rPr>
        <w:t>-</w:t>
      </w:r>
      <w:r w:rsidR="00BB5A22">
        <w:rPr>
          <w:b/>
        </w:rPr>
        <w:t>M</w:t>
      </w:r>
      <w:r w:rsidR="001E7BC8" w:rsidRPr="001E7BC8">
        <w:rPr>
          <w:b/>
        </w:rPr>
        <w:t>odulation</w:t>
      </w:r>
      <w:r w:rsidR="001E7BC8">
        <w:rPr>
          <w:b/>
        </w:rPr>
        <w:t>)</w:t>
      </w:r>
      <w:r w:rsidR="007E778E">
        <w:rPr>
          <w:b/>
        </w:rPr>
        <w:t xml:space="preserve">. Die HF-Signalgeneratoren der DSG-Serie </w:t>
      </w:r>
      <w:r w:rsidR="00E01C87">
        <w:rPr>
          <w:b/>
        </w:rPr>
        <w:t xml:space="preserve">zeichnen sich durch ihre starke Leistung und ihren großen Funktionsumfang sowie durch ihr robustes und gleichzeitig kompaktes Design aus. </w:t>
      </w:r>
      <w:r w:rsidR="005F3BC0">
        <w:rPr>
          <w:b/>
        </w:rPr>
        <w:t xml:space="preserve">Der Frequenzbereich </w:t>
      </w:r>
      <w:r w:rsidR="004F0374">
        <w:rPr>
          <w:b/>
        </w:rPr>
        <w:t xml:space="preserve">der neuen Modelle </w:t>
      </w:r>
      <w:r w:rsidR="005F3BC0">
        <w:rPr>
          <w:b/>
        </w:rPr>
        <w:t xml:space="preserve">liegt </w:t>
      </w:r>
      <w:r w:rsidR="004F0374">
        <w:rPr>
          <w:b/>
        </w:rPr>
        <w:t>bei</w:t>
      </w:r>
      <w:r w:rsidR="005F3BC0">
        <w:rPr>
          <w:b/>
        </w:rPr>
        <w:t xml:space="preserve"> </w:t>
      </w:r>
      <w:r w:rsidR="004F0374">
        <w:rPr>
          <w:b/>
        </w:rPr>
        <w:t>9 kHz bis 2,1 GHz (</w:t>
      </w:r>
      <w:r w:rsidR="004F0374" w:rsidRPr="004F0374">
        <w:rPr>
          <w:b/>
        </w:rPr>
        <w:t>DSG821</w:t>
      </w:r>
      <w:r w:rsidR="004F0374">
        <w:rPr>
          <w:b/>
        </w:rPr>
        <w:t>/</w:t>
      </w:r>
      <w:r w:rsidR="004F0374" w:rsidRPr="004F0374">
        <w:rPr>
          <w:b/>
        </w:rPr>
        <w:t>A</w:t>
      </w:r>
      <w:r w:rsidR="004F0374">
        <w:rPr>
          <w:b/>
        </w:rPr>
        <w:t>) und 9 kHz bis 3,6 GHz (</w:t>
      </w:r>
      <w:r w:rsidR="004F0374" w:rsidRPr="004F0374">
        <w:rPr>
          <w:b/>
        </w:rPr>
        <w:t>DSG836</w:t>
      </w:r>
      <w:r w:rsidR="004F0374">
        <w:rPr>
          <w:b/>
        </w:rPr>
        <w:t>/</w:t>
      </w:r>
      <w:r w:rsidR="004F0374" w:rsidRPr="004F0374">
        <w:rPr>
          <w:b/>
        </w:rPr>
        <w:t>A</w:t>
      </w:r>
      <w:r w:rsidR="004F0374">
        <w:rPr>
          <w:b/>
        </w:rPr>
        <w:t>)</w:t>
      </w:r>
      <w:r w:rsidR="007C24C6">
        <w:rPr>
          <w:b/>
        </w:rPr>
        <w:t>. Funktionell sind die Modelle ähnlich</w:t>
      </w:r>
      <w:r w:rsidR="00A91D1D">
        <w:rPr>
          <w:b/>
        </w:rPr>
        <w:t xml:space="preserve"> wie High</w:t>
      </w:r>
      <w:r w:rsidR="007C24C6">
        <w:rPr>
          <w:b/>
        </w:rPr>
        <w:t xml:space="preserve">-Level HF-Signalgeneratoren ausgestattet und verfügen über </w:t>
      </w:r>
      <w:r w:rsidR="00806272">
        <w:rPr>
          <w:b/>
        </w:rPr>
        <w:t>f</w:t>
      </w:r>
      <w:r w:rsidR="007505E4" w:rsidRPr="007505E4">
        <w:rPr>
          <w:b/>
        </w:rPr>
        <w:t xml:space="preserve">lexible Frequenz- </w:t>
      </w:r>
      <w:r w:rsidR="007505E4">
        <w:rPr>
          <w:b/>
        </w:rPr>
        <w:t>und Amplituden-</w:t>
      </w:r>
      <w:proofErr w:type="spellStart"/>
      <w:r w:rsidR="007505E4">
        <w:rPr>
          <w:b/>
        </w:rPr>
        <w:t>Sweep</w:t>
      </w:r>
      <w:proofErr w:type="spellEnd"/>
      <w:r w:rsidR="007505E4">
        <w:rPr>
          <w:b/>
        </w:rPr>
        <w:t>-Funktionen, k</w:t>
      </w:r>
      <w:r w:rsidR="007505E4" w:rsidRPr="007505E4">
        <w:rPr>
          <w:b/>
        </w:rPr>
        <w:t>omplette AM/FM/</w:t>
      </w:r>
      <w:r w:rsidR="00450597">
        <w:rPr>
          <w:b/>
        </w:rPr>
        <w:t>Phasenmodulationen</w:t>
      </w:r>
      <w:r w:rsidR="007505E4">
        <w:rPr>
          <w:b/>
        </w:rPr>
        <w:t xml:space="preserve"> Analog-Modulations-Funktionen, eine </w:t>
      </w:r>
      <w:r w:rsidR="007505E4" w:rsidRPr="007505E4">
        <w:rPr>
          <w:b/>
        </w:rPr>
        <w:t>System-</w:t>
      </w:r>
      <w:proofErr w:type="spellStart"/>
      <w:r w:rsidR="007505E4" w:rsidRPr="007505E4">
        <w:rPr>
          <w:b/>
        </w:rPr>
        <w:t>Flatness</w:t>
      </w:r>
      <w:proofErr w:type="spellEnd"/>
      <w:r w:rsidR="007505E4" w:rsidRPr="007505E4">
        <w:rPr>
          <w:b/>
        </w:rPr>
        <w:t xml:space="preserve"> Kalibrier-Funktion</w:t>
      </w:r>
      <w:r w:rsidR="007505E4">
        <w:rPr>
          <w:b/>
        </w:rPr>
        <w:t xml:space="preserve"> und optional über eine </w:t>
      </w:r>
      <w:r w:rsidR="007505E4" w:rsidRPr="007505E4">
        <w:rPr>
          <w:b/>
        </w:rPr>
        <w:t>Puls-Modulations-Funktion.</w:t>
      </w:r>
      <w:r w:rsidR="009F7867">
        <w:rPr>
          <w:b/>
        </w:rPr>
        <w:t xml:space="preserve"> Die</w:t>
      </w:r>
      <w:r w:rsidR="007505E4">
        <w:rPr>
          <w:b/>
        </w:rPr>
        <w:t xml:space="preserve"> robuste</w:t>
      </w:r>
      <w:r w:rsidR="009F7867">
        <w:rPr>
          <w:b/>
        </w:rPr>
        <w:t>n</w:t>
      </w:r>
      <w:r w:rsidR="007505E4">
        <w:rPr>
          <w:b/>
        </w:rPr>
        <w:t xml:space="preserve"> Gerät</w:t>
      </w:r>
      <w:r w:rsidR="009F7867">
        <w:rPr>
          <w:b/>
        </w:rPr>
        <w:t>e</w:t>
      </w:r>
      <w:r w:rsidR="007505E4">
        <w:rPr>
          <w:b/>
        </w:rPr>
        <w:t xml:space="preserve"> </w:t>
      </w:r>
      <w:r w:rsidR="009F7867">
        <w:rPr>
          <w:b/>
        </w:rPr>
        <w:t>sind</w:t>
      </w:r>
      <w:r w:rsidR="007505E4">
        <w:rPr>
          <w:b/>
        </w:rPr>
        <w:t xml:space="preserve"> durch den Einsatz elektronischer Dämpfung gegen Verschleiß g</w:t>
      </w:r>
      <w:r w:rsidR="009F7867">
        <w:rPr>
          <w:b/>
        </w:rPr>
        <w:t>eschützt und benötigen</w:t>
      </w:r>
      <w:r w:rsidR="007505E4">
        <w:rPr>
          <w:b/>
        </w:rPr>
        <w:t xml:space="preserve"> aufgrund </w:t>
      </w:r>
      <w:r w:rsidR="009F7867">
        <w:rPr>
          <w:b/>
        </w:rPr>
        <w:t>ihres</w:t>
      </w:r>
      <w:r w:rsidR="007505E4">
        <w:rPr>
          <w:b/>
        </w:rPr>
        <w:t xml:space="preserve"> kompakten Designs wenig Platz auf dem Labortisch oder im Rack. </w:t>
      </w:r>
    </w:p>
    <w:p w:rsidR="00B51890" w:rsidRDefault="00E11BDD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Mit den neuen </w:t>
      </w:r>
      <w:r w:rsidR="00AF6E6B" w:rsidRPr="00AF6E6B">
        <w:rPr>
          <w:sz w:val="22"/>
          <w:szCs w:val="22"/>
        </w:rPr>
        <w:t>Modelle</w:t>
      </w:r>
      <w:r>
        <w:rPr>
          <w:sz w:val="22"/>
          <w:szCs w:val="22"/>
        </w:rPr>
        <w:t xml:space="preserve">n der DSG800-Serie wurde </w:t>
      </w:r>
      <w:r w:rsidR="00AF6E6B" w:rsidRPr="00AF6E6B">
        <w:rPr>
          <w:sz w:val="22"/>
          <w:szCs w:val="22"/>
        </w:rPr>
        <w:t xml:space="preserve">die </w:t>
      </w:r>
      <w:r w:rsidR="009C0830">
        <w:rPr>
          <w:sz w:val="22"/>
          <w:szCs w:val="22"/>
        </w:rPr>
        <w:t>Rigol-</w:t>
      </w:r>
      <w:r w:rsidR="00AF6E6B" w:rsidRPr="00AF6E6B">
        <w:rPr>
          <w:sz w:val="22"/>
          <w:szCs w:val="22"/>
        </w:rPr>
        <w:t>Familie der Hochfre</w:t>
      </w:r>
      <w:r w:rsidR="009C0830">
        <w:rPr>
          <w:sz w:val="22"/>
          <w:szCs w:val="22"/>
        </w:rPr>
        <w:t>quenzsignalgeneratoren</w:t>
      </w:r>
      <w:r w:rsidR="00A8472B">
        <w:rPr>
          <w:sz w:val="22"/>
          <w:szCs w:val="22"/>
        </w:rPr>
        <w:t xml:space="preserve"> in den Frequenzbereich bis 2,1</w:t>
      </w:r>
      <w:r w:rsidR="00AF6E6B" w:rsidRPr="00AF6E6B">
        <w:rPr>
          <w:sz w:val="22"/>
          <w:szCs w:val="22"/>
        </w:rPr>
        <w:t xml:space="preserve"> und 3</w:t>
      </w:r>
      <w:r w:rsidR="00A8472B">
        <w:rPr>
          <w:sz w:val="22"/>
          <w:szCs w:val="22"/>
        </w:rPr>
        <w:t>,6</w:t>
      </w:r>
      <w:r w:rsidR="00AF6E6B" w:rsidRPr="00AF6E6B">
        <w:rPr>
          <w:sz w:val="22"/>
          <w:szCs w:val="22"/>
        </w:rPr>
        <w:t xml:space="preserve"> GHz</w:t>
      </w:r>
      <w:r w:rsidR="00CB34EE">
        <w:rPr>
          <w:sz w:val="22"/>
          <w:szCs w:val="22"/>
        </w:rPr>
        <w:t xml:space="preserve"> erweitert</w:t>
      </w:r>
      <w:r w:rsidR="009C0830">
        <w:rPr>
          <w:sz w:val="22"/>
          <w:szCs w:val="22"/>
        </w:rPr>
        <w:t xml:space="preserve">. </w:t>
      </w:r>
      <w:r w:rsidR="006C74CF">
        <w:rPr>
          <w:sz w:val="22"/>
          <w:szCs w:val="22"/>
        </w:rPr>
        <w:t xml:space="preserve">Wie auch ihre Vorgängermodelle zeichnen sich </w:t>
      </w:r>
      <w:r w:rsidR="009C0830">
        <w:rPr>
          <w:sz w:val="22"/>
          <w:szCs w:val="22"/>
        </w:rPr>
        <w:t>die neuen</w:t>
      </w:r>
      <w:r w:rsidR="00AF6E6B" w:rsidRPr="00AF6E6B">
        <w:rPr>
          <w:sz w:val="22"/>
          <w:szCs w:val="22"/>
        </w:rPr>
        <w:t xml:space="preserve"> Instrumente </w:t>
      </w:r>
      <w:r w:rsidR="00E46C60">
        <w:rPr>
          <w:sz w:val="22"/>
          <w:szCs w:val="22"/>
        </w:rPr>
        <w:t xml:space="preserve">im Bereich Leistung und Funktionen durch </w:t>
      </w:r>
      <w:r w:rsidR="006C74CF">
        <w:rPr>
          <w:sz w:val="22"/>
          <w:szCs w:val="22"/>
        </w:rPr>
        <w:t>Merkmale</w:t>
      </w:r>
      <w:r w:rsidR="00AF6E6B" w:rsidRPr="00AF6E6B">
        <w:rPr>
          <w:sz w:val="22"/>
          <w:szCs w:val="22"/>
        </w:rPr>
        <w:t xml:space="preserve"> aus, die weit über denen </w:t>
      </w:r>
      <w:r w:rsidR="00E768F4">
        <w:rPr>
          <w:sz w:val="22"/>
          <w:szCs w:val="22"/>
        </w:rPr>
        <w:t xml:space="preserve">preislich </w:t>
      </w:r>
      <w:r w:rsidR="00AF6E6B" w:rsidRPr="00AF6E6B">
        <w:rPr>
          <w:sz w:val="22"/>
          <w:szCs w:val="22"/>
        </w:rPr>
        <w:t>vergleichbare</w:t>
      </w:r>
      <w:r w:rsidR="00E768F4">
        <w:rPr>
          <w:sz w:val="22"/>
          <w:szCs w:val="22"/>
        </w:rPr>
        <w:t xml:space="preserve">r HF-Signalgeneratoren </w:t>
      </w:r>
      <w:r w:rsidR="00AF6E6B" w:rsidRPr="00AF6E6B">
        <w:rPr>
          <w:sz w:val="22"/>
          <w:szCs w:val="22"/>
        </w:rPr>
        <w:t xml:space="preserve">liegen. </w:t>
      </w:r>
      <w:r w:rsidR="00730707" w:rsidRPr="00A8472B">
        <w:rPr>
          <w:sz w:val="22"/>
          <w:szCs w:val="22"/>
        </w:rPr>
        <w:t xml:space="preserve">Besonders hervorzuheben </w:t>
      </w:r>
      <w:r w:rsidR="00FB0AF4">
        <w:rPr>
          <w:sz w:val="22"/>
          <w:szCs w:val="22"/>
        </w:rPr>
        <w:t xml:space="preserve">im Bereich Leistung </w:t>
      </w:r>
      <w:r w:rsidR="00730707" w:rsidRPr="00A8472B">
        <w:rPr>
          <w:sz w:val="22"/>
          <w:szCs w:val="22"/>
        </w:rPr>
        <w:t xml:space="preserve">sind </w:t>
      </w:r>
      <w:r w:rsidR="004D144A">
        <w:rPr>
          <w:sz w:val="22"/>
          <w:szCs w:val="22"/>
        </w:rPr>
        <w:t>folgende Merkmale: die</w:t>
      </w:r>
      <w:r w:rsidR="00730707" w:rsidRPr="00A8472B">
        <w:rPr>
          <w:sz w:val="22"/>
          <w:szCs w:val="22"/>
        </w:rPr>
        <w:t xml:space="preserve"> hohe Signalreinhei</w:t>
      </w:r>
      <w:r w:rsidR="00B965DF">
        <w:rPr>
          <w:sz w:val="22"/>
          <w:szCs w:val="22"/>
        </w:rPr>
        <w:t xml:space="preserve">t mit einem Phasenrauschen von bis zu </w:t>
      </w:r>
      <w:r w:rsidR="00007128">
        <w:rPr>
          <w:sz w:val="22"/>
          <w:szCs w:val="22"/>
        </w:rPr>
        <w:t xml:space="preserve">-112 </w:t>
      </w:r>
      <w:proofErr w:type="spellStart"/>
      <w:r w:rsidR="00007128">
        <w:rPr>
          <w:sz w:val="22"/>
          <w:szCs w:val="22"/>
        </w:rPr>
        <w:t>dBc</w:t>
      </w:r>
      <w:proofErr w:type="spellEnd"/>
      <w:r w:rsidR="00007128">
        <w:rPr>
          <w:sz w:val="22"/>
          <w:szCs w:val="22"/>
        </w:rPr>
        <w:t xml:space="preserve">/Hz </w:t>
      </w:r>
      <w:r w:rsidR="00B51890">
        <w:rPr>
          <w:sz w:val="22"/>
          <w:szCs w:val="22"/>
        </w:rPr>
        <w:t xml:space="preserve">(typisch), </w:t>
      </w:r>
      <w:r w:rsidR="004D144A">
        <w:rPr>
          <w:sz w:val="22"/>
          <w:szCs w:val="22"/>
        </w:rPr>
        <w:t>die</w:t>
      </w:r>
      <w:r w:rsidR="00007128">
        <w:rPr>
          <w:sz w:val="22"/>
          <w:szCs w:val="22"/>
        </w:rPr>
        <w:t xml:space="preserve"> </w:t>
      </w:r>
      <w:r w:rsidR="00730707" w:rsidRPr="00A8472B">
        <w:rPr>
          <w:sz w:val="22"/>
          <w:szCs w:val="22"/>
        </w:rPr>
        <w:t>w</w:t>
      </w:r>
      <w:r w:rsidR="008E2797">
        <w:rPr>
          <w:sz w:val="22"/>
          <w:szCs w:val="22"/>
        </w:rPr>
        <w:t>eite Ausgangsspanne von bis zu</w:t>
      </w:r>
      <w:r w:rsidR="004C0330">
        <w:rPr>
          <w:sz w:val="22"/>
          <w:szCs w:val="22"/>
        </w:rPr>
        <w:t xml:space="preserve"> +13 </w:t>
      </w:r>
      <w:proofErr w:type="spellStart"/>
      <w:r w:rsidR="004C0330">
        <w:rPr>
          <w:sz w:val="22"/>
          <w:szCs w:val="22"/>
        </w:rPr>
        <w:t>dBm</w:t>
      </w:r>
      <w:proofErr w:type="spellEnd"/>
      <w:r w:rsidR="004C0330">
        <w:rPr>
          <w:sz w:val="22"/>
          <w:szCs w:val="22"/>
        </w:rPr>
        <w:t xml:space="preserve">, </w:t>
      </w:r>
      <w:r w:rsidR="00FB0AF4">
        <w:rPr>
          <w:sz w:val="22"/>
          <w:szCs w:val="22"/>
        </w:rPr>
        <w:t>die h</w:t>
      </w:r>
      <w:r w:rsidR="004C0330" w:rsidRPr="004C0330">
        <w:rPr>
          <w:sz w:val="22"/>
          <w:szCs w:val="22"/>
        </w:rPr>
        <w:t>o</w:t>
      </w:r>
      <w:r w:rsidR="004C0330">
        <w:rPr>
          <w:sz w:val="22"/>
          <w:szCs w:val="22"/>
        </w:rPr>
        <w:t>he Amplituden-Genauigkeit mit</w:t>
      </w:r>
      <w:r w:rsidR="004C0330" w:rsidRPr="004C0330">
        <w:rPr>
          <w:sz w:val="22"/>
          <w:szCs w:val="22"/>
        </w:rPr>
        <w:t xml:space="preserve"> bis zu 0,5 dB (typisch)</w:t>
      </w:r>
      <w:r w:rsidR="004C0330">
        <w:rPr>
          <w:sz w:val="22"/>
          <w:szCs w:val="22"/>
        </w:rPr>
        <w:t xml:space="preserve"> und </w:t>
      </w:r>
      <w:r w:rsidR="00FB0AF4">
        <w:rPr>
          <w:sz w:val="22"/>
          <w:szCs w:val="22"/>
        </w:rPr>
        <w:t xml:space="preserve">schließlich </w:t>
      </w:r>
      <w:r w:rsidR="004C0330">
        <w:rPr>
          <w:sz w:val="22"/>
          <w:szCs w:val="22"/>
        </w:rPr>
        <w:t>die h</w:t>
      </w:r>
      <w:r w:rsidR="004C0330" w:rsidRPr="004C0330">
        <w:rPr>
          <w:sz w:val="22"/>
          <w:szCs w:val="22"/>
        </w:rPr>
        <w:t>ervorragende Signal-Stabilität.</w:t>
      </w:r>
      <w:r w:rsidR="004C0330">
        <w:rPr>
          <w:sz w:val="22"/>
          <w:szCs w:val="22"/>
        </w:rPr>
        <w:t xml:space="preserve"> </w:t>
      </w:r>
      <w:r w:rsidR="00FB0AF4">
        <w:rPr>
          <w:sz w:val="22"/>
          <w:szCs w:val="22"/>
        </w:rPr>
        <w:t xml:space="preserve">Besonders hervorzuheben im Bereich Funktionsumfang sind folgende Merkmale: </w:t>
      </w:r>
      <w:r w:rsidR="00775D39" w:rsidRPr="00775D39">
        <w:rPr>
          <w:sz w:val="22"/>
          <w:szCs w:val="22"/>
        </w:rPr>
        <w:t>flexible Frequenz- und Amplituden-</w:t>
      </w:r>
      <w:proofErr w:type="spellStart"/>
      <w:r w:rsidR="00775D39" w:rsidRPr="00775D39">
        <w:rPr>
          <w:sz w:val="22"/>
          <w:szCs w:val="22"/>
        </w:rPr>
        <w:t>Swee</w:t>
      </w:r>
      <w:r w:rsidR="009C772E">
        <w:rPr>
          <w:sz w:val="22"/>
          <w:szCs w:val="22"/>
        </w:rPr>
        <w:t>p</w:t>
      </w:r>
      <w:proofErr w:type="spellEnd"/>
      <w:r w:rsidR="009C772E">
        <w:rPr>
          <w:sz w:val="22"/>
          <w:szCs w:val="22"/>
        </w:rPr>
        <w:t>-Funktionen, komplette AM/FM/Phasenmodulation</w:t>
      </w:r>
      <w:r w:rsidR="00775D39" w:rsidRPr="00775D39">
        <w:rPr>
          <w:sz w:val="22"/>
          <w:szCs w:val="22"/>
        </w:rPr>
        <w:t xml:space="preserve"> Analog-Modulations-Funktion</w:t>
      </w:r>
      <w:bookmarkStart w:id="0" w:name="_GoBack"/>
      <w:bookmarkEnd w:id="0"/>
      <w:r w:rsidR="00775D39" w:rsidRPr="00775D39">
        <w:rPr>
          <w:sz w:val="22"/>
          <w:szCs w:val="22"/>
        </w:rPr>
        <w:t>en</w:t>
      </w:r>
      <w:r w:rsidR="00775D39">
        <w:rPr>
          <w:sz w:val="22"/>
          <w:szCs w:val="22"/>
        </w:rPr>
        <w:t xml:space="preserve">, Standard </w:t>
      </w:r>
      <w:r w:rsidR="00775D39" w:rsidRPr="00775D39">
        <w:rPr>
          <w:sz w:val="22"/>
          <w:szCs w:val="22"/>
        </w:rPr>
        <w:t>Niederfrequenz-Ausgang</w:t>
      </w:r>
      <w:r w:rsidR="00775D39">
        <w:rPr>
          <w:sz w:val="22"/>
          <w:szCs w:val="22"/>
        </w:rPr>
        <w:t>s-Funktion, leistungsstarke Pulsm</w:t>
      </w:r>
      <w:r w:rsidR="00775D39" w:rsidRPr="00775D39">
        <w:rPr>
          <w:sz w:val="22"/>
          <w:szCs w:val="22"/>
        </w:rPr>
        <w:t>odulations-Funktion</w:t>
      </w:r>
      <w:r w:rsidR="000C61D5">
        <w:rPr>
          <w:sz w:val="22"/>
          <w:szCs w:val="22"/>
        </w:rPr>
        <w:t xml:space="preserve"> (optional),</w:t>
      </w:r>
      <w:r w:rsidR="000C61D5" w:rsidRPr="000C61D5">
        <w:t xml:space="preserve"> </w:t>
      </w:r>
      <w:r w:rsidR="000C61D5" w:rsidRPr="000C61D5">
        <w:rPr>
          <w:sz w:val="22"/>
          <w:szCs w:val="22"/>
        </w:rPr>
        <w:t>System-</w:t>
      </w:r>
      <w:proofErr w:type="spellStart"/>
      <w:r w:rsidR="000C61D5" w:rsidRPr="000C61D5">
        <w:rPr>
          <w:sz w:val="22"/>
          <w:szCs w:val="22"/>
        </w:rPr>
        <w:t>Flatness</w:t>
      </w:r>
      <w:proofErr w:type="spellEnd"/>
      <w:r w:rsidR="000C61D5" w:rsidRPr="000C61D5">
        <w:rPr>
          <w:sz w:val="22"/>
          <w:szCs w:val="22"/>
        </w:rPr>
        <w:t xml:space="preserve"> Kalibrier-Funktion</w:t>
      </w:r>
      <w:r w:rsidR="000C61D5">
        <w:rPr>
          <w:sz w:val="22"/>
          <w:szCs w:val="22"/>
        </w:rPr>
        <w:t xml:space="preserve"> (a</w:t>
      </w:r>
      <w:r w:rsidR="000C61D5" w:rsidRPr="00A8472B">
        <w:rPr>
          <w:sz w:val="22"/>
          <w:szCs w:val="22"/>
        </w:rPr>
        <w:t>lle Modulationsarten unterstützen interne und externe Modulationssignalquellen</w:t>
      </w:r>
      <w:r w:rsidR="000C61D5">
        <w:rPr>
          <w:sz w:val="22"/>
          <w:szCs w:val="22"/>
        </w:rPr>
        <w:t xml:space="preserve">). </w:t>
      </w:r>
      <w:r w:rsidR="00C10F35">
        <w:rPr>
          <w:sz w:val="22"/>
          <w:szCs w:val="22"/>
        </w:rPr>
        <w:t>Die A-Modelle (DSG821A u</w:t>
      </w:r>
      <w:r w:rsidR="00C10F35" w:rsidRPr="00C10F35">
        <w:rPr>
          <w:sz w:val="22"/>
          <w:szCs w:val="22"/>
        </w:rPr>
        <w:t>nd DSG836A</w:t>
      </w:r>
      <w:r w:rsidR="00C10F35">
        <w:rPr>
          <w:sz w:val="22"/>
          <w:szCs w:val="22"/>
        </w:rPr>
        <w:t xml:space="preserve">) verfügen </w:t>
      </w:r>
      <w:r w:rsidR="00C10F35" w:rsidRPr="00C10F35">
        <w:rPr>
          <w:sz w:val="22"/>
          <w:szCs w:val="22"/>
        </w:rPr>
        <w:t>standardmäßig über Anschlüsse für IQ-Modulationen</w:t>
      </w:r>
      <w:r w:rsidR="00C10F35">
        <w:rPr>
          <w:sz w:val="22"/>
          <w:szCs w:val="22"/>
        </w:rPr>
        <w:t xml:space="preserve">. </w:t>
      </w:r>
    </w:p>
    <w:p w:rsidR="00D43F98" w:rsidRDefault="00E56477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>Auch in</w:t>
      </w:r>
      <w:r w:rsidR="00F17908">
        <w:rPr>
          <w:sz w:val="22"/>
          <w:szCs w:val="22"/>
        </w:rPr>
        <w:t xml:space="preserve"> Bezug auf Form und Design stehen</w:t>
      </w:r>
      <w:r>
        <w:rPr>
          <w:sz w:val="22"/>
          <w:szCs w:val="22"/>
        </w:rPr>
        <w:t xml:space="preserve"> die neuen Instrumente DSG821(A) und DSG836(A) </w:t>
      </w:r>
      <w:r w:rsidR="00F17908">
        <w:rPr>
          <w:sz w:val="22"/>
          <w:szCs w:val="22"/>
        </w:rPr>
        <w:t>vergleichbaren High-End-Produkten in nichts nach</w:t>
      </w:r>
      <w:r w:rsidR="00F324B3">
        <w:rPr>
          <w:sz w:val="22"/>
          <w:szCs w:val="22"/>
        </w:rPr>
        <w:t xml:space="preserve"> und zeichnen sich </w:t>
      </w:r>
      <w:r w:rsidR="006F0EBA">
        <w:rPr>
          <w:sz w:val="22"/>
          <w:szCs w:val="22"/>
        </w:rPr>
        <w:t xml:space="preserve">besonders </w:t>
      </w:r>
      <w:r w:rsidR="00F324B3">
        <w:rPr>
          <w:sz w:val="22"/>
          <w:szCs w:val="22"/>
        </w:rPr>
        <w:t xml:space="preserve">durch die Kombination aus Stabilität und Verlässlichkeit bei </w:t>
      </w:r>
      <w:r w:rsidR="005C0E6E">
        <w:rPr>
          <w:sz w:val="22"/>
          <w:szCs w:val="22"/>
        </w:rPr>
        <w:t>kleine</w:t>
      </w:r>
      <w:r w:rsidR="00F324B3">
        <w:rPr>
          <w:sz w:val="22"/>
          <w:szCs w:val="22"/>
        </w:rPr>
        <w:t>r Baugröße und geringem</w:t>
      </w:r>
      <w:r w:rsidR="005C0E6E">
        <w:rPr>
          <w:sz w:val="22"/>
          <w:szCs w:val="22"/>
        </w:rPr>
        <w:t xml:space="preserve"> Gewicht</w:t>
      </w:r>
      <w:r w:rsidR="00F324B3">
        <w:rPr>
          <w:sz w:val="22"/>
          <w:szCs w:val="22"/>
        </w:rPr>
        <w:t xml:space="preserve"> aus. </w:t>
      </w:r>
      <w:r w:rsidR="00C72CC2">
        <w:rPr>
          <w:sz w:val="22"/>
          <w:szCs w:val="22"/>
        </w:rPr>
        <w:t>Praktische Tragegriffe erleichtern den Transport der Geräte, d</w:t>
      </w:r>
      <w:r w:rsidR="00C10F35">
        <w:rPr>
          <w:sz w:val="22"/>
          <w:szCs w:val="22"/>
        </w:rPr>
        <w:t xml:space="preserve">er </w:t>
      </w:r>
      <w:r w:rsidR="00C10F35" w:rsidRPr="00C10F35">
        <w:rPr>
          <w:sz w:val="22"/>
          <w:szCs w:val="22"/>
        </w:rPr>
        <w:t>Einsatz elektronischer Dämpfung</w:t>
      </w:r>
      <w:r w:rsidR="00C10F35">
        <w:rPr>
          <w:sz w:val="22"/>
          <w:szCs w:val="22"/>
        </w:rPr>
        <w:t xml:space="preserve"> </w:t>
      </w:r>
      <w:r w:rsidR="00C72CC2">
        <w:rPr>
          <w:sz w:val="22"/>
          <w:szCs w:val="22"/>
        </w:rPr>
        <w:t xml:space="preserve">schützt sie </w:t>
      </w:r>
      <w:r w:rsidR="00C10F35" w:rsidRPr="00C10F35">
        <w:rPr>
          <w:sz w:val="22"/>
          <w:szCs w:val="22"/>
        </w:rPr>
        <w:t>gegen Verschleiß</w:t>
      </w:r>
      <w:r w:rsidR="00C72CC2">
        <w:rPr>
          <w:sz w:val="22"/>
          <w:szCs w:val="22"/>
        </w:rPr>
        <w:t xml:space="preserve"> und dank der kompakten Bauform benötigen sie wenig Platz im mobilen Einsatz, etwa </w:t>
      </w:r>
      <w:r w:rsidR="00C72CC2" w:rsidRPr="00C72CC2">
        <w:rPr>
          <w:sz w:val="22"/>
          <w:szCs w:val="22"/>
        </w:rPr>
        <w:t>auf dem Labortisch oder im Rack</w:t>
      </w:r>
      <w:r w:rsidR="00C72CC2">
        <w:rPr>
          <w:sz w:val="22"/>
          <w:szCs w:val="22"/>
        </w:rPr>
        <w:t xml:space="preserve">. </w:t>
      </w:r>
      <w:r w:rsidR="00C10F35">
        <w:rPr>
          <w:sz w:val="22"/>
          <w:szCs w:val="22"/>
        </w:rPr>
        <w:t xml:space="preserve">Das Benutzerinterface </w:t>
      </w:r>
      <w:r w:rsidR="00D43F98">
        <w:rPr>
          <w:sz w:val="22"/>
          <w:szCs w:val="22"/>
        </w:rPr>
        <w:t>ist mit einem</w:t>
      </w:r>
      <w:r w:rsidR="00C72CC2">
        <w:rPr>
          <w:sz w:val="22"/>
          <w:szCs w:val="22"/>
        </w:rPr>
        <w:t xml:space="preserve"> </w:t>
      </w:r>
      <w:r w:rsidR="00993546">
        <w:rPr>
          <w:sz w:val="22"/>
          <w:szCs w:val="22"/>
        </w:rPr>
        <w:t xml:space="preserve">klaren </w:t>
      </w:r>
      <w:r w:rsidR="00C72CC2">
        <w:rPr>
          <w:sz w:val="22"/>
          <w:szCs w:val="22"/>
        </w:rPr>
        <w:t>LCD-Display</w:t>
      </w:r>
      <w:r w:rsidR="00D43F98">
        <w:rPr>
          <w:sz w:val="22"/>
          <w:szCs w:val="22"/>
        </w:rPr>
        <w:t xml:space="preserve"> und verschiedenen Bedien-Knöpfen</w:t>
      </w:r>
      <w:r w:rsidR="00F324B3">
        <w:rPr>
          <w:sz w:val="22"/>
          <w:szCs w:val="22"/>
        </w:rPr>
        <w:t xml:space="preserve"> </w:t>
      </w:r>
      <w:r w:rsidR="00D43F98">
        <w:rPr>
          <w:sz w:val="22"/>
          <w:szCs w:val="22"/>
        </w:rPr>
        <w:t xml:space="preserve">ausgestattet. </w:t>
      </w:r>
    </w:p>
    <w:p w:rsidR="00A8472B" w:rsidRDefault="00D43F98" w:rsidP="00A8472B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r w:rsidR="00B25292" w:rsidRPr="00B25292">
        <w:rPr>
          <w:sz w:val="22"/>
          <w:szCs w:val="22"/>
        </w:rPr>
        <w:t>ihre</w:t>
      </w:r>
      <w:r w:rsidR="00B25292">
        <w:rPr>
          <w:sz w:val="22"/>
          <w:szCs w:val="22"/>
        </w:rPr>
        <w:t>r</w:t>
      </w:r>
      <w:r w:rsidR="00B25292" w:rsidRPr="00B25292">
        <w:rPr>
          <w:sz w:val="22"/>
          <w:szCs w:val="22"/>
        </w:rPr>
        <w:t xml:space="preserve"> starke</w:t>
      </w:r>
      <w:r w:rsidR="00B25292">
        <w:rPr>
          <w:sz w:val="22"/>
          <w:szCs w:val="22"/>
        </w:rPr>
        <w:t xml:space="preserve">n Leistung, dem </w:t>
      </w:r>
      <w:r w:rsidR="00B25292" w:rsidRPr="00B25292">
        <w:rPr>
          <w:sz w:val="22"/>
          <w:szCs w:val="22"/>
        </w:rPr>
        <w:t>großen Funktionsumfang</w:t>
      </w:r>
      <w:r w:rsidR="00B25292">
        <w:rPr>
          <w:sz w:val="22"/>
          <w:szCs w:val="22"/>
        </w:rPr>
        <w:t>, der kleinen Baugröße und dem geringen Gewicht s</w:t>
      </w:r>
      <w:r>
        <w:rPr>
          <w:sz w:val="22"/>
          <w:szCs w:val="22"/>
        </w:rPr>
        <w:t xml:space="preserve">ind die Geräte der DSG800-Serie das </w:t>
      </w:r>
      <w:r w:rsidRPr="00A8472B">
        <w:rPr>
          <w:sz w:val="22"/>
          <w:szCs w:val="22"/>
        </w:rPr>
        <w:t>ideales Werkzeug für verschiedene Anwendungsgebiete in der Kommunikation, Entwicklung, Ausbildung, Produktion und Wartung.</w:t>
      </w:r>
      <w:r>
        <w:rPr>
          <w:sz w:val="22"/>
          <w:szCs w:val="22"/>
        </w:rPr>
        <w:t xml:space="preserve"> Erhältlich sind sie im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>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</w:t>
      </w:r>
      <w:r w:rsidR="00496D5E">
        <w:t xml:space="preserve"> </w:t>
      </w:r>
      <w:r w:rsidR="00496D5E" w:rsidRPr="00496D5E">
        <w:t>wie VNA, Funkkommunikationsanalysator</w:t>
      </w:r>
      <w:r w:rsidRPr="00084111">
        <w:t>, Datenlogger, Schnittstellen, Kabeltester, Software sowie PC-Karten und Komponenten für PCI-Express, PCI,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9C772E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128"/>
    <w:rsid w:val="00007979"/>
    <w:rsid w:val="0001530C"/>
    <w:rsid w:val="000351BE"/>
    <w:rsid w:val="000420A8"/>
    <w:rsid w:val="00056D08"/>
    <w:rsid w:val="000607FA"/>
    <w:rsid w:val="00060B9C"/>
    <w:rsid w:val="00067F0F"/>
    <w:rsid w:val="00073049"/>
    <w:rsid w:val="00076205"/>
    <w:rsid w:val="00082177"/>
    <w:rsid w:val="00082C1F"/>
    <w:rsid w:val="00092E10"/>
    <w:rsid w:val="00094B88"/>
    <w:rsid w:val="000C61D5"/>
    <w:rsid w:val="000C68FC"/>
    <w:rsid w:val="000D08CB"/>
    <w:rsid w:val="000D1B2E"/>
    <w:rsid w:val="000D22FA"/>
    <w:rsid w:val="000D2484"/>
    <w:rsid w:val="000D3AF6"/>
    <w:rsid w:val="000D7FD4"/>
    <w:rsid w:val="000E21B3"/>
    <w:rsid w:val="000F055E"/>
    <w:rsid w:val="000F647F"/>
    <w:rsid w:val="0010009F"/>
    <w:rsid w:val="00101F0F"/>
    <w:rsid w:val="001147A8"/>
    <w:rsid w:val="00116270"/>
    <w:rsid w:val="00117632"/>
    <w:rsid w:val="001250B5"/>
    <w:rsid w:val="0013747E"/>
    <w:rsid w:val="001379CC"/>
    <w:rsid w:val="001404D7"/>
    <w:rsid w:val="00143419"/>
    <w:rsid w:val="00154D5F"/>
    <w:rsid w:val="00160F8C"/>
    <w:rsid w:val="00162B1D"/>
    <w:rsid w:val="00166551"/>
    <w:rsid w:val="00171CFA"/>
    <w:rsid w:val="00171F6B"/>
    <w:rsid w:val="0018149A"/>
    <w:rsid w:val="0019224C"/>
    <w:rsid w:val="00194C78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1E7BC8"/>
    <w:rsid w:val="00220FBF"/>
    <w:rsid w:val="00227898"/>
    <w:rsid w:val="002308D0"/>
    <w:rsid w:val="00233252"/>
    <w:rsid w:val="0023327D"/>
    <w:rsid w:val="00244FA5"/>
    <w:rsid w:val="00245374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0FCA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E140B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7520"/>
    <w:rsid w:val="00351D8F"/>
    <w:rsid w:val="00355F74"/>
    <w:rsid w:val="00370BE6"/>
    <w:rsid w:val="00371725"/>
    <w:rsid w:val="00382015"/>
    <w:rsid w:val="003A32C4"/>
    <w:rsid w:val="003B3C4D"/>
    <w:rsid w:val="003B695F"/>
    <w:rsid w:val="003C1A88"/>
    <w:rsid w:val="003C6A58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79C5"/>
    <w:rsid w:val="004442C5"/>
    <w:rsid w:val="004442F0"/>
    <w:rsid w:val="00450597"/>
    <w:rsid w:val="004535A2"/>
    <w:rsid w:val="004549AA"/>
    <w:rsid w:val="004563CC"/>
    <w:rsid w:val="00457CFB"/>
    <w:rsid w:val="00476FA9"/>
    <w:rsid w:val="00477F2E"/>
    <w:rsid w:val="00480830"/>
    <w:rsid w:val="00485FD7"/>
    <w:rsid w:val="0049334B"/>
    <w:rsid w:val="0049405B"/>
    <w:rsid w:val="00496D5E"/>
    <w:rsid w:val="00497732"/>
    <w:rsid w:val="004A34EC"/>
    <w:rsid w:val="004A51A5"/>
    <w:rsid w:val="004B34FF"/>
    <w:rsid w:val="004C0330"/>
    <w:rsid w:val="004C190F"/>
    <w:rsid w:val="004D0287"/>
    <w:rsid w:val="004D144A"/>
    <w:rsid w:val="004D3307"/>
    <w:rsid w:val="004D3726"/>
    <w:rsid w:val="004D70C7"/>
    <w:rsid w:val="004E0FAF"/>
    <w:rsid w:val="004E2B13"/>
    <w:rsid w:val="004F0374"/>
    <w:rsid w:val="004F19A6"/>
    <w:rsid w:val="004F5DCB"/>
    <w:rsid w:val="005122B3"/>
    <w:rsid w:val="005151FE"/>
    <w:rsid w:val="00517B5B"/>
    <w:rsid w:val="0052379D"/>
    <w:rsid w:val="0053596C"/>
    <w:rsid w:val="00535D80"/>
    <w:rsid w:val="00536CEA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0E6E"/>
    <w:rsid w:val="005C54BD"/>
    <w:rsid w:val="005C6229"/>
    <w:rsid w:val="005D0EA4"/>
    <w:rsid w:val="005D394D"/>
    <w:rsid w:val="005D585F"/>
    <w:rsid w:val="005E2C72"/>
    <w:rsid w:val="005E31DB"/>
    <w:rsid w:val="005E3F4A"/>
    <w:rsid w:val="005E5D33"/>
    <w:rsid w:val="005E626D"/>
    <w:rsid w:val="005F3647"/>
    <w:rsid w:val="005F3BC0"/>
    <w:rsid w:val="005F4014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258BD"/>
    <w:rsid w:val="00630FFF"/>
    <w:rsid w:val="00632AAD"/>
    <w:rsid w:val="0064174A"/>
    <w:rsid w:val="00650411"/>
    <w:rsid w:val="006530C4"/>
    <w:rsid w:val="00660439"/>
    <w:rsid w:val="00662FEA"/>
    <w:rsid w:val="00676B88"/>
    <w:rsid w:val="00677E9C"/>
    <w:rsid w:val="00682BDB"/>
    <w:rsid w:val="006922D1"/>
    <w:rsid w:val="006926E5"/>
    <w:rsid w:val="00694701"/>
    <w:rsid w:val="00694DAF"/>
    <w:rsid w:val="00697116"/>
    <w:rsid w:val="006A15A2"/>
    <w:rsid w:val="006A329A"/>
    <w:rsid w:val="006A783A"/>
    <w:rsid w:val="006B1F83"/>
    <w:rsid w:val="006B5DD8"/>
    <w:rsid w:val="006C2257"/>
    <w:rsid w:val="006C74CF"/>
    <w:rsid w:val="006D0EFC"/>
    <w:rsid w:val="006D22D3"/>
    <w:rsid w:val="006D4FB4"/>
    <w:rsid w:val="006D680C"/>
    <w:rsid w:val="006E0FE3"/>
    <w:rsid w:val="006E3EA8"/>
    <w:rsid w:val="006F0EBA"/>
    <w:rsid w:val="006F1693"/>
    <w:rsid w:val="006F75D0"/>
    <w:rsid w:val="00703C50"/>
    <w:rsid w:val="00704322"/>
    <w:rsid w:val="00711D80"/>
    <w:rsid w:val="00713B34"/>
    <w:rsid w:val="00730707"/>
    <w:rsid w:val="007344B7"/>
    <w:rsid w:val="00740524"/>
    <w:rsid w:val="00743AA6"/>
    <w:rsid w:val="00743C89"/>
    <w:rsid w:val="00745F25"/>
    <w:rsid w:val="00750550"/>
    <w:rsid w:val="007505E4"/>
    <w:rsid w:val="007548FD"/>
    <w:rsid w:val="007567F2"/>
    <w:rsid w:val="0076020E"/>
    <w:rsid w:val="00764ADA"/>
    <w:rsid w:val="00774B19"/>
    <w:rsid w:val="00775D39"/>
    <w:rsid w:val="0077784B"/>
    <w:rsid w:val="00782746"/>
    <w:rsid w:val="0078382D"/>
    <w:rsid w:val="0079327B"/>
    <w:rsid w:val="007953C3"/>
    <w:rsid w:val="007A6E0D"/>
    <w:rsid w:val="007A7D33"/>
    <w:rsid w:val="007B028F"/>
    <w:rsid w:val="007C24C6"/>
    <w:rsid w:val="007C731B"/>
    <w:rsid w:val="007D34F2"/>
    <w:rsid w:val="007E778E"/>
    <w:rsid w:val="007F0F36"/>
    <w:rsid w:val="007F3150"/>
    <w:rsid w:val="007F6EEF"/>
    <w:rsid w:val="008016C4"/>
    <w:rsid w:val="00806272"/>
    <w:rsid w:val="008151E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64017"/>
    <w:rsid w:val="00864A72"/>
    <w:rsid w:val="00864C3D"/>
    <w:rsid w:val="00867422"/>
    <w:rsid w:val="00867977"/>
    <w:rsid w:val="00882F54"/>
    <w:rsid w:val="0089119C"/>
    <w:rsid w:val="0089120E"/>
    <w:rsid w:val="00891CD9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E2797"/>
    <w:rsid w:val="008E3F02"/>
    <w:rsid w:val="008E6C98"/>
    <w:rsid w:val="008F0D9C"/>
    <w:rsid w:val="008F28A6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3546"/>
    <w:rsid w:val="0099463F"/>
    <w:rsid w:val="00997109"/>
    <w:rsid w:val="009A4FD3"/>
    <w:rsid w:val="009A533F"/>
    <w:rsid w:val="009B1470"/>
    <w:rsid w:val="009C0830"/>
    <w:rsid w:val="009C425B"/>
    <w:rsid w:val="009C7328"/>
    <w:rsid w:val="009C772E"/>
    <w:rsid w:val="009D0542"/>
    <w:rsid w:val="009D425B"/>
    <w:rsid w:val="009E3AE8"/>
    <w:rsid w:val="009E7363"/>
    <w:rsid w:val="009F1272"/>
    <w:rsid w:val="009F1A2D"/>
    <w:rsid w:val="009F7867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8472B"/>
    <w:rsid w:val="00A849A3"/>
    <w:rsid w:val="00A9058A"/>
    <w:rsid w:val="00A91381"/>
    <w:rsid w:val="00A91D1D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AF6E6B"/>
    <w:rsid w:val="00AF7721"/>
    <w:rsid w:val="00B01265"/>
    <w:rsid w:val="00B050E2"/>
    <w:rsid w:val="00B0657E"/>
    <w:rsid w:val="00B06C21"/>
    <w:rsid w:val="00B241AF"/>
    <w:rsid w:val="00B245B4"/>
    <w:rsid w:val="00B25292"/>
    <w:rsid w:val="00B25EB2"/>
    <w:rsid w:val="00B31FE6"/>
    <w:rsid w:val="00B378BA"/>
    <w:rsid w:val="00B41A0E"/>
    <w:rsid w:val="00B445D7"/>
    <w:rsid w:val="00B44ED4"/>
    <w:rsid w:val="00B50543"/>
    <w:rsid w:val="00B51890"/>
    <w:rsid w:val="00B5303F"/>
    <w:rsid w:val="00B5571D"/>
    <w:rsid w:val="00B55B9C"/>
    <w:rsid w:val="00B5785C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965DF"/>
    <w:rsid w:val="00BA0CA6"/>
    <w:rsid w:val="00BB5A22"/>
    <w:rsid w:val="00BB7D95"/>
    <w:rsid w:val="00BC245A"/>
    <w:rsid w:val="00BD4AC9"/>
    <w:rsid w:val="00BD50D9"/>
    <w:rsid w:val="00BE17AE"/>
    <w:rsid w:val="00BE73AC"/>
    <w:rsid w:val="00BE759E"/>
    <w:rsid w:val="00BF01B7"/>
    <w:rsid w:val="00C10F35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2CC2"/>
    <w:rsid w:val="00C73243"/>
    <w:rsid w:val="00C732B2"/>
    <w:rsid w:val="00C76538"/>
    <w:rsid w:val="00C854D5"/>
    <w:rsid w:val="00C86E75"/>
    <w:rsid w:val="00CA09ED"/>
    <w:rsid w:val="00CA1867"/>
    <w:rsid w:val="00CA1E3B"/>
    <w:rsid w:val="00CA2601"/>
    <w:rsid w:val="00CA3B18"/>
    <w:rsid w:val="00CA738B"/>
    <w:rsid w:val="00CB02D3"/>
    <w:rsid w:val="00CB34EE"/>
    <w:rsid w:val="00CB3F3B"/>
    <w:rsid w:val="00CB6F29"/>
    <w:rsid w:val="00CC08F8"/>
    <w:rsid w:val="00CD1132"/>
    <w:rsid w:val="00CD3F51"/>
    <w:rsid w:val="00CE081C"/>
    <w:rsid w:val="00CE276A"/>
    <w:rsid w:val="00CE56F2"/>
    <w:rsid w:val="00CF54BF"/>
    <w:rsid w:val="00D019DB"/>
    <w:rsid w:val="00D101A2"/>
    <w:rsid w:val="00D1128C"/>
    <w:rsid w:val="00D15598"/>
    <w:rsid w:val="00D15B21"/>
    <w:rsid w:val="00D15CBA"/>
    <w:rsid w:val="00D238AB"/>
    <w:rsid w:val="00D26535"/>
    <w:rsid w:val="00D370BA"/>
    <w:rsid w:val="00D43F98"/>
    <w:rsid w:val="00D5214F"/>
    <w:rsid w:val="00D52AB3"/>
    <w:rsid w:val="00D622E6"/>
    <w:rsid w:val="00D66A00"/>
    <w:rsid w:val="00D7184C"/>
    <w:rsid w:val="00D73329"/>
    <w:rsid w:val="00D75487"/>
    <w:rsid w:val="00D76B6D"/>
    <w:rsid w:val="00D77FAC"/>
    <w:rsid w:val="00D84EE0"/>
    <w:rsid w:val="00D90C67"/>
    <w:rsid w:val="00D90E29"/>
    <w:rsid w:val="00DA7370"/>
    <w:rsid w:val="00DB2A4E"/>
    <w:rsid w:val="00DB616C"/>
    <w:rsid w:val="00DC2C75"/>
    <w:rsid w:val="00DF7AE6"/>
    <w:rsid w:val="00E01C87"/>
    <w:rsid w:val="00E05F54"/>
    <w:rsid w:val="00E11BDD"/>
    <w:rsid w:val="00E141AC"/>
    <w:rsid w:val="00E1709F"/>
    <w:rsid w:val="00E17497"/>
    <w:rsid w:val="00E25F7F"/>
    <w:rsid w:val="00E30B2D"/>
    <w:rsid w:val="00E41736"/>
    <w:rsid w:val="00E46C60"/>
    <w:rsid w:val="00E5305F"/>
    <w:rsid w:val="00E538D5"/>
    <w:rsid w:val="00E53D3B"/>
    <w:rsid w:val="00E56477"/>
    <w:rsid w:val="00E64A9F"/>
    <w:rsid w:val="00E74F45"/>
    <w:rsid w:val="00E768F4"/>
    <w:rsid w:val="00E76C14"/>
    <w:rsid w:val="00E81723"/>
    <w:rsid w:val="00E81765"/>
    <w:rsid w:val="00E82C79"/>
    <w:rsid w:val="00E84553"/>
    <w:rsid w:val="00E876DF"/>
    <w:rsid w:val="00E90B6F"/>
    <w:rsid w:val="00E961F4"/>
    <w:rsid w:val="00EA0165"/>
    <w:rsid w:val="00EA2627"/>
    <w:rsid w:val="00EA3682"/>
    <w:rsid w:val="00EA562D"/>
    <w:rsid w:val="00EB73F4"/>
    <w:rsid w:val="00EB7DEA"/>
    <w:rsid w:val="00ED5FA8"/>
    <w:rsid w:val="00ED6BB7"/>
    <w:rsid w:val="00EE3623"/>
    <w:rsid w:val="00EE7C7C"/>
    <w:rsid w:val="00EF0DD1"/>
    <w:rsid w:val="00EF3E9B"/>
    <w:rsid w:val="00EF6238"/>
    <w:rsid w:val="00F136E1"/>
    <w:rsid w:val="00F17870"/>
    <w:rsid w:val="00F17908"/>
    <w:rsid w:val="00F1796E"/>
    <w:rsid w:val="00F23C96"/>
    <w:rsid w:val="00F25481"/>
    <w:rsid w:val="00F25796"/>
    <w:rsid w:val="00F26BB6"/>
    <w:rsid w:val="00F324B3"/>
    <w:rsid w:val="00F346DC"/>
    <w:rsid w:val="00F44024"/>
    <w:rsid w:val="00F54D30"/>
    <w:rsid w:val="00F57819"/>
    <w:rsid w:val="00F672D0"/>
    <w:rsid w:val="00F826F4"/>
    <w:rsid w:val="00F93802"/>
    <w:rsid w:val="00FA0625"/>
    <w:rsid w:val="00FA6B99"/>
    <w:rsid w:val="00FB0104"/>
    <w:rsid w:val="00FB0AF4"/>
    <w:rsid w:val="00FB6B27"/>
    <w:rsid w:val="00FC16CE"/>
    <w:rsid w:val="00FC1C92"/>
    <w:rsid w:val="00FC55B6"/>
    <w:rsid w:val="00FD3596"/>
    <w:rsid w:val="00FD7DB9"/>
    <w:rsid w:val="00FE378E"/>
    <w:rsid w:val="00FF1A17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31F8-ED5A-4077-A042-58CCD872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155</cp:revision>
  <cp:lastPrinted>2018-03-07T09:44:00Z</cp:lastPrinted>
  <dcterms:created xsi:type="dcterms:W3CDTF">2019-02-07T11:36:00Z</dcterms:created>
  <dcterms:modified xsi:type="dcterms:W3CDTF">2019-10-02T10:57:00Z</dcterms:modified>
</cp:coreProperties>
</file>